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50375" w14:textId="77777777" w:rsidR="00C50FB1" w:rsidRDefault="00C50FB1" w:rsidP="00C50FB1">
      <w:pPr>
        <w:spacing w:after="0" w:line="240" w:lineRule="auto"/>
        <w:rPr>
          <w:rFonts w:asciiTheme="minorHAnsi" w:eastAsia="Times New Roman" w:hAnsiTheme="minorHAnsi"/>
          <w:b/>
          <w:bCs/>
          <w:sz w:val="24"/>
          <w:szCs w:val="24"/>
          <w:lang w:eastAsia="en-IN"/>
        </w:rPr>
      </w:pPr>
    </w:p>
    <w:p w14:paraId="794F33BC" w14:textId="77777777" w:rsidR="00C50FB1" w:rsidRDefault="00C50FB1" w:rsidP="00C50FB1">
      <w:pPr>
        <w:spacing w:after="0" w:line="240" w:lineRule="auto"/>
        <w:rPr>
          <w:rFonts w:asciiTheme="minorHAnsi" w:eastAsia="Times New Roman" w:hAnsiTheme="minorHAnsi"/>
          <w:b/>
          <w:bCs/>
          <w:sz w:val="24"/>
          <w:szCs w:val="24"/>
          <w:lang w:eastAsia="en-IN"/>
        </w:rPr>
      </w:pPr>
    </w:p>
    <w:p w14:paraId="5B5BDCB2" w14:textId="77777777" w:rsidR="00C50FB1" w:rsidRDefault="00C50FB1" w:rsidP="00C50FB1">
      <w:pPr>
        <w:spacing w:after="0" w:line="240" w:lineRule="auto"/>
        <w:rPr>
          <w:rFonts w:asciiTheme="minorHAnsi" w:eastAsia="Times New Roman" w:hAnsiTheme="minorHAnsi"/>
          <w:b/>
          <w:bCs/>
          <w:sz w:val="24"/>
          <w:szCs w:val="24"/>
          <w:lang w:eastAsia="en-IN"/>
        </w:rPr>
      </w:pPr>
    </w:p>
    <w:p w14:paraId="0894FD66" w14:textId="77777777" w:rsidR="00C50FB1" w:rsidRDefault="00C50FB1" w:rsidP="00C50FB1">
      <w:pPr>
        <w:spacing w:after="0" w:line="240" w:lineRule="auto"/>
        <w:rPr>
          <w:rFonts w:asciiTheme="minorHAnsi" w:eastAsia="Times New Roman" w:hAnsiTheme="minorHAnsi"/>
          <w:b/>
          <w:bCs/>
          <w:sz w:val="24"/>
          <w:szCs w:val="24"/>
          <w:lang w:eastAsia="en-IN"/>
        </w:rPr>
      </w:pPr>
    </w:p>
    <w:p w14:paraId="1B015DDF" w14:textId="77777777" w:rsidR="00C50FB1" w:rsidRDefault="00C50FB1" w:rsidP="00C50FB1">
      <w:pPr>
        <w:spacing w:after="0" w:line="240" w:lineRule="auto"/>
        <w:rPr>
          <w:rFonts w:asciiTheme="minorHAnsi" w:eastAsia="Times New Roman" w:hAnsiTheme="minorHAnsi"/>
          <w:b/>
          <w:bCs/>
          <w:sz w:val="24"/>
          <w:szCs w:val="24"/>
          <w:lang w:eastAsia="en-IN"/>
        </w:rPr>
      </w:pPr>
    </w:p>
    <w:p w14:paraId="70D800FD" w14:textId="77777777" w:rsidR="00C50FB1" w:rsidRDefault="00C50FB1" w:rsidP="00C50FB1">
      <w:pPr>
        <w:spacing w:after="0" w:line="240" w:lineRule="auto"/>
        <w:rPr>
          <w:rFonts w:asciiTheme="minorHAnsi" w:eastAsia="Times New Roman" w:hAnsiTheme="minorHAnsi"/>
          <w:b/>
          <w:bCs/>
          <w:sz w:val="24"/>
          <w:szCs w:val="24"/>
          <w:lang w:eastAsia="en-IN"/>
        </w:rPr>
      </w:pPr>
    </w:p>
    <w:p w14:paraId="1871DF7F" w14:textId="77777777" w:rsidR="00C50FB1" w:rsidRDefault="00C50FB1" w:rsidP="00C50FB1">
      <w:pPr>
        <w:spacing w:after="0" w:line="240" w:lineRule="auto"/>
        <w:rPr>
          <w:rFonts w:asciiTheme="minorHAnsi" w:eastAsia="Times New Roman" w:hAnsiTheme="minorHAnsi"/>
          <w:b/>
          <w:bCs/>
          <w:sz w:val="24"/>
          <w:szCs w:val="24"/>
          <w:lang w:eastAsia="en-IN"/>
        </w:rPr>
      </w:pPr>
    </w:p>
    <w:p w14:paraId="538BCFC3" w14:textId="77777777" w:rsidR="00C50FB1" w:rsidRDefault="00C50FB1" w:rsidP="00C50FB1">
      <w:pPr>
        <w:spacing w:after="0" w:line="240" w:lineRule="auto"/>
        <w:rPr>
          <w:rFonts w:asciiTheme="minorHAnsi" w:eastAsia="Times New Roman" w:hAnsiTheme="minorHAnsi"/>
          <w:b/>
          <w:bCs/>
          <w:sz w:val="24"/>
          <w:szCs w:val="24"/>
          <w:lang w:eastAsia="en-IN"/>
        </w:rPr>
      </w:pPr>
    </w:p>
    <w:p w14:paraId="79AB5644" w14:textId="77777777" w:rsidR="00C50FB1" w:rsidRDefault="00C50FB1" w:rsidP="00C50FB1">
      <w:pPr>
        <w:spacing w:after="0" w:line="240" w:lineRule="auto"/>
        <w:rPr>
          <w:rFonts w:asciiTheme="minorHAnsi" w:eastAsia="Times New Roman" w:hAnsiTheme="minorHAnsi"/>
          <w:b/>
          <w:bCs/>
          <w:sz w:val="24"/>
          <w:szCs w:val="24"/>
          <w:lang w:eastAsia="en-IN"/>
        </w:rPr>
      </w:pPr>
    </w:p>
    <w:p w14:paraId="1589978B" w14:textId="77777777" w:rsidR="00C50FB1" w:rsidRDefault="00C50FB1" w:rsidP="00C50FB1">
      <w:pPr>
        <w:spacing w:after="0" w:line="240" w:lineRule="auto"/>
        <w:rPr>
          <w:rFonts w:asciiTheme="minorHAnsi" w:eastAsia="Times New Roman" w:hAnsiTheme="minorHAnsi"/>
          <w:b/>
          <w:bCs/>
          <w:sz w:val="24"/>
          <w:szCs w:val="24"/>
          <w:lang w:eastAsia="en-IN"/>
        </w:rPr>
      </w:pPr>
    </w:p>
    <w:p w14:paraId="187C4A28" w14:textId="77777777" w:rsidR="00C50FB1" w:rsidRDefault="00C50FB1" w:rsidP="00C50FB1">
      <w:pPr>
        <w:spacing w:after="0" w:line="240" w:lineRule="auto"/>
        <w:rPr>
          <w:rFonts w:asciiTheme="minorHAnsi" w:eastAsia="Times New Roman" w:hAnsiTheme="minorHAnsi"/>
          <w:b/>
          <w:bCs/>
          <w:sz w:val="24"/>
          <w:szCs w:val="24"/>
          <w:lang w:eastAsia="en-IN"/>
        </w:rPr>
      </w:pPr>
    </w:p>
    <w:p w14:paraId="69CF3EA5" w14:textId="77777777" w:rsidR="00C50FB1" w:rsidRDefault="00C50FB1" w:rsidP="00C50FB1">
      <w:pPr>
        <w:spacing w:after="0" w:line="240" w:lineRule="auto"/>
        <w:rPr>
          <w:rFonts w:asciiTheme="minorHAnsi" w:eastAsia="Times New Roman" w:hAnsiTheme="minorHAnsi"/>
          <w:b/>
          <w:bCs/>
          <w:sz w:val="24"/>
          <w:szCs w:val="24"/>
          <w:lang w:eastAsia="en-IN"/>
        </w:rPr>
      </w:pPr>
    </w:p>
    <w:p w14:paraId="6728A563" w14:textId="77777777" w:rsidR="00C50FB1" w:rsidRDefault="00C50FB1" w:rsidP="00C50FB1">
      <w:pPr>
        <w:spacing w:after="0" w:line="240" w:lineRule="auto"/>
        <w:rPr>
          <w:rFonts w:asciiTheme="minorHAnsi" w:eastAsia="Times New Roman" w:hAnsiTheme="minorHAnsi"/>
          <w:b/>
          <w:bCs/>
          <w:sz w:val="24"/>
          <w:szCs w:val="24"/>
          <w:lang w:eastAsia="en-IN"/>
        </w:rPr>
      </w:pPr>
    </w:p>
    <w:p w14:paraId="30E55759" w14:textId="77777777" w:rsidR="00C50FB1" w:rsidRDefault="00C50FB1" w:rsidP="00C50FB1">
      <w:pPr>
        <w:spacing w:after="0" w:line="240" w:lineRule="auto"/>
        <w:rPr>
          <w:rFonts w:asciiTheme="minorHAnsi" w:eastAsia="Times New Roman" w:hAnsiTheme="minorHAnsi"/>
          <w:b/>
          <w:bCs/>
          <w:sz w:val="24"/>
          <w:szCs w:val="24"/>
          <w:lang w:eastAsia="en-IN"/>
        </w:rPr>
      </w:pPr>
    </w:p>
    <w:p w14:paraId="722EC93E" w14:textId="77777777" w:rsidR="00C50FB1" w:rsidRDefault="00C50FB1" w:rsidP="00C50FB1">
      <w:pPr>
        <w:spacing w:after="0" w:line="240" w:lineRule="auto"/>
        <w:rPr>
          <w:rFonts w:asciiTheme="minorHAnsi" w:eastAsia="Times New Roman" w:hAnsiTheme="minorHAnsi"/>
          <w:b/>
          <w:bCs/>
          <w:sz w:val="24"/>
          <w:szCs w:val="24"/>
          <w:lang w:eastAsia="en-IN"/>
        </w:rPr>
      </w:pPr>
    </w:p>
    <w:p w14:paraId="69B4A06F" w14:textId="77777777" w:rsidR="00C50FB1" w:rsidRDefault="00C50FB1" w:rsidP="00C50FB1">
      <w:pPr>
        <w:spacing w:after="0" w:line="240" w:lineRule="auto"/>
        <w:rPr>
          <w:rFonts w:asciiTheme="minorHAnsi" w:eastAsia="Times New Roman" w:hAnsiTheme="minorHAnsi"/>
          <w:b/>
          <w:bCs/>
          <w:sz w:val="24"/>
          <w:szCs w:val="24"/>
          <w:lang w:eastAsia="en-IN"/>
        </w:rPr>
      </w:pPr>
    </w:p>
    <w:p w14:paraId="1394EA36" w14:textId="77777777" w:rsidR="00C50FB1" w:rsidRDefault="00C50FB1" w:rsidP="00C50FB1">
      <w:pPr>
        <w:spacing w:after="0" w:line="240" w:lineRule="auto"/>
        <w:rPr>
          <w:rFonts w:asciiTheme="minorHAnsi" w:eastAsia="Times New Roman" w:hAnsiTheme="minorHAnsi"/>
          <w:b/>
          <w:bCs/>
          <w:sz w:val="24"/>
          <w:szCs w:val="24"/>
          <w:lang w:eastAsia="en-IN"/>
        </w:rPr>
      </w:pPr>
    </w:p>
    <w:p w14:paraId="6DCA0AC2" w14:textId="77777777" w:rsidR="00C50FB1" w:rsidRDefault="00C50FB1" w:rsidP="00C50FB1">
      <w:pPr>
        <w:spacing w:after="0" w:line="240" w:lineRule="auto"/>
        <w:rPr>
          <w:rFonts w:asciiTheme="minorHAnsi" w:eastAsia="Times New Roman" w:hAnsiTheme="minorHAnsi"/>
          <w:b/>
          <w:bCs/>
          <w:sz w:val="24"/>
          <w:szCs w:val="24"/>
          <w:lang w:eastAsia="en-IN"/>
        </w:rPr>
      </w:pPr>
    </w:p>
    <w:p w14:paraId="0BC32184" w14:textId="77777777" w:rsidR="00C50FB1" w:rsidRDefault="00C50FB1" w:rsidP="00C50FB1">
      <w:pPr>
        <w:spacing w:after="0" w:line="240" w:lineRule="auto"/>
        <w:rPr>
          <w:rFonts w:asciiTheme="minorHAnsi" w:eastAsia="Times New Roman" w:hAnsiTheme="minorHAnsi"/>
          <w:b/>
          <w:bCs/>
          <w:sz w:val="24"/>
          <w:szCs w:val="24"/>
          <w:lang w:eastAsia="en-IN"/>
        </w:rPr>
      </w:pPr>
    </w:p>
    <w:p w14:paraId="31FA6E6E" w14:textId="77777777" w:rsidR="00C50FB1" w:rsidRDefault="00C50FB1" w:rsidP="00C50FB1">
      <w:pPr>
        <w:spacing w:after="0" w:line="240" w:lineRule="auto"/>
        <w:rPr>
          <w:rFonts w:asciiTheme="minorHAnsi" w:eastAsia="Times New Roman" w:hAnsiTheme="minorHAnsi"/>
          <w:b/>
          <w:bCs/>
          <w:sz w:val="24"/>
          <w:szCs w:val="24"/>
          <w:lang w:eastAsia="en-IN"/>
        </w:rPr>
      </w:pPr>
    </w:p>
    <w:p w14:paraId="7E3737F5" w14:textId="77777777" w:rsidR="00C50FB1" w:rsidRDefault="00C50FB1" w:rsidP="00C50FB1">
      <w:pPr>
        <w:spacing w:after="0" w:line="240" w:lineRule="auto"/>
        <w:rPr>
          <w:rFonts w:asciiTheme="minorHAnsi" w:eastAsia="Times New Roman" w:hAnsiTheme="minorHAnsi"/>
          <w:b/>
          <w:bCs/>
          <w:sz w:val="24"/>
          <w:szCs w:val="24"/>
          <w:lang w:eastAsia="en-IN"/>
        </w:rPr>
      </w:pPr>
    </w:p>
    <w:p w14:paraId="428B7547" w14:textId="77777777" w:rsidR="00C50FB1" w:rsidRDefault="00C50FB1" w:rsidP="00C50FB1">
      <w:pPr>
        <w:spacing w:after="0" w:line="240" w:lineRule="auto"/>
        <w:rPr>
          <w:rFonts w:asciiTheme="minorHAnsi" w:eastAsia="Times New Roman" w:hAnsiTheme="minorHAnsi"/>
          <w:b/>
          <w:bCs/>
          <w:sz w:val="24"/>
          <w:szCs w:val="24"/>
          <w:lang w:eastAsia="en-IN"/>
        </w:rPr>
      </w:pPr>
    </w:p>
    <w:p w14:paraId="6F5D7B8C" w14:textId="77777777" w:rsidR="00C50FB1" w:rsidRDefault="00C50FB1" w:rsidP="00C50FB1">
      <w:pPr>
        <w:spacing w:after="0" w:line="240" w:lineRule="auto"/>
        <w:rPr>
          <w:rFonts w:asciiTheme="minorHAnsi" w:eastAsia="Times New Roman" w:hAnsiTheme="minorHAnsi"/>
          <w:b/>
          <w:bCs/>
          <w:sz w:val="24"/>
          <w:szCs w:val="24"/>
          <w:lang w:eastAsia="en-IN"/>
        </w:rPr>
      </w:pPr>
    </w:p>
    <w:p w14:paraId="381AD960" w14:textId="77777777" w:rsidR="00C50FB1" w:rsidRDefault="00C50FB1" w:rsidP="00C50FB1">
      <w:pPr>
        <w:spacing w:after="0" w:line="240" w:lineRule="auto"/>
        <w:rPr>
          <w:rFonts w:asciiTheme="minorHAnsi" w:eastAsia="Times New Roman" w:hAnsiTheme="minorHAnsi"/>
          <w:b/>
          <w:bCs/>
          <w:sz w:val="24"/>
          <w:szCs w:val="24"/>
          <w:lang w:eastAsia="en-IN"/>
        </w:rPr>
      </w:pPr>
    </w:p>
    <w:p w14:paraId="42EE45CB" w14:textId="77777777" w:rsidR="00C50FB1" w:rsidRDefault="00C50FB1" w:rsidP="00C50FB1">
      <w:pPr>
        <w:spacing w:after="0" w:line="240" w:lineRule="auto"/>
        <w:rPr>
          <w:rFonts w:asciiTheme="minorHAnsi" w:eastAsia="Times New Roman" w:hAnsiTheme="minorHAnsi"/>
          <w:b/>
          <w:bCs/>
          <w:sz w:val="24"/>
          <w:szCs w:val="24"/>
          <w:lang w:eastAsia="en-IN"/>
        </w:rPr>
      </w:pPr>
    </w:p>
    <w:p w14:paraId="57CB0267" w14:textId="77777777" w:rsidR="00C50FB1" w:rsidRDefault="00C50FB1" w:rsidP="00C50FB1">
      <w:pPr>
        <w:spacing w:after="0" w:line="240" w:lineRule="auto"/>
        <w:rPr>
          <w:rFonts w:asciiTheme="minorHAnsi" w:eastAsia="Times New Roman" w:hAnsiTheme="minorHAnsi"/>
          <w:b/>
          <w:bCs/>
          <w:sz w:val="24"/>
          <w:szCs w:val="24"/>
          <w:lang w:eastAsia="en-IN"/>
        </w:rPr>
      </w:pPr>
    </w:p>
    <w:p w14:paraId="7730E8B1" w14:textId="77777777" w:rsidR="00C50FB1" w:rsidRDefault="00C50FB1" w:rsidP="00C50FB1">
      <w:pPr>
        <w:spacing w:after="0" w:line="240" w:lineRule="auto"/>
        <w:rPr>
          <w:rFonts w:asciiTheme="minorHAnsi" w:eastAsia="Times New Roman" w:hAnsiTheme="minorHAnsi"/>
          <w:b/>
          <w:bCs/>
          <w:sz w:val="24"/>
          <w:szCs w:val="24"/>
          <w:lang w:eastAsia="en-IN"/>
        </w:rPr>
      </w:pPr>
    </w:p>
    <w:p w14:paraId="1FC5F456" w14:textId="77777777" w:rsidR="00C50FB1" w:rsidRDefault="00C50FB1" w:rsidP="00C50FB1">
      <w:pPr>
        <w:spacing w:after="0" w:line="240" w:lineRule="auto"/>
        <w:rPr>
          <w:rFonts w:asciiTheme="minorHAnsi" w:eastAsia="Times New Roman" w:hAnsiTheme="minorHAnsi"/>
          <w:b/>
          <w:bCs/>
          <w:sz w:val="24"/>
          <w:szCs w:val="24"/>
          <w:lang w:eastAsia="en-IN"/>
        </w:rPr>
      </w:pPr>
    </w:p>
    <w:p w14:paraId="64FA82FC" w14:textId="77777777" w:rsidR="00C50FB1" w:rsidRDefault="00C50FB1" w:rsidP="00C50FB1">
      <w:pPr>
        <w:spacing w:after="0" w:line="240" w:lineRule="auto"/>
        <w:rPr>
          <w:rFonts w:asciiTheme="minorHAnsi" w:eastAsia="Times New Roman" w:hAnsiTheme="minorHAnsi"/>
          <w:b/>
          <w:bCs/>
          <w:sz w:val="24"/>
          <w:szCs w:val="24"/>
          <w:lang w:eastAsia="en-IN"/>
        </w:rPr>
      </w:pPr>
    </w:p>
    <w:p w14:paraId="3CE06FD0" w14:textId="77777777" w:rsidR="00C50FB1" w:rsidRDefault="00C50FB1" w:rsidP="00C50FB1">
      <w:pPr>
        <w:spacing w:after="0" w:line="240" w:lineRule="auto"/>
        <w:rPr>
          <w:rFonts w:asciiTheme="minorHAnsi" w:eastAsia="Times New Roman" w:hAnsiTheme="minorHAnsi"/>
          <w:b/>
          <w:bCs/>
          <w:sz w:val="24"/>
          <w:szCs w:val="24"/>
          <w:lang w:eastAsia="en-IN"/>
        </w:rPr>
      </w:pPr>
    </w:p>
    <w:p w14:paraId="50B4C817" w14:textId="77777777" w:rsidR="00C50FB1" w:rsidRDefault="00C50FB1" w:rsidP="00C50FB1">
      <w:pPr>
        <w:spacing w:after="0" w:line="240" w:lineRule="auto"/>
        <w:rPr>
          <w:rFonts w:asciiTheme="minorHAnsi" w:eastAsia="Times New Roman" w:hAnsiTheme="minorHAnsi"/>
          <w:b/>
          <w:bCs/>
          <w:sz w:val="24"/>
          <w:szCs w:val="24"/>
          <w:lang w:eastAsia="en-IN"/>
        </w:rPr>
      </w:pPr>
    </w:p>
    <w:p w14:paraId="6B761617" w14:textId="77777777" w:rsidR="00C50FB1" w:rsidRDefault="00C50FB1" w:rsidP="00C50FB1">
      <w:pPr>
        <w:spacing w:after="0" w:line="240" w:lineRule="auto"/>
        <w:rPr>
          <w:rFonts w:asciiTheme="minorHAnsi" w:eastAsia="Times New Roman" w:hAnsiTheme="minorHAnsi"/>
          <w:b/>
          <w:bCs/>
          <w:sz w:val="24"/>
          <w:szCs w:val="24"/>
          <w:lang w:eastAsia="en-IN"/>
        </w:rPr>
      </w:pPr>
    </w:p>
    <w:p w14:paraId="54DB1F49" w14:textId="77777777" w:rsidR="00C50FB1" w:rsidRDefault="00C50FB1" w:rsidP="00C50FB1">
      <w:pPr>
        <w:spacing w:after="0" w:line="240" w:lineRule="auto"/>
        <w:rPr>
          <w:rFonts w:asciiTheme="minorHAnsi" w:eastAsia="Times New Roman" w:hAnsiTheme="minorHAnsi"/>
          <w:b/>
          <w:bCs/>
          <w:sz w:val="24"/>
          <w:szCs w:val="24"/>
          <w:lang w:eastAsia="en-IN"/>
        </w:rPr>
      </w:pPr>
    </w:p>
    <w:p w14:paraId="05B145AB" w14:textId="77777777" w:rsidR="00C50FB1" w:rsidRDefault="00C50FB1" w:rsidP="00C50FB1">
      <w:pPr>
        <w:spacing w:after="0" w:line="240" w:lineRule="auto"/>
        <w:rPr>
          <w:rFonts w:asciiTheme="minorHAnsi" w:eastAsia="Times New Roman" w:hAnsiTheme="minorHAnsi"/>
          <w:b/>
          <w:bCs/>
          <w:sz w:val="24"/>
          <w:szCs w:val="24"/>
          <w:lang w:eastAsia="en-IN"/>
        </w:rPr>
      </w:pPr>
    </w:p>
    <w:p w14:paraId="7DF4B70F" w14:textId="77777777" w:rsidR="00C50FB1" w:rsidRDefault="00C50FB1" w:rsidP="00C50FB1">
      <w:pPr>
        <w:spacing w:after="0" w:line="240" w:lineRule="auto"/>
        <w:rPr>
          <w:rFonts w:asciiTheme="minorHAnsi" w:eastAsia="Times New Roman" w:hAnsiTheme="minorHAnsi"/>
          <w:b/>
          <w:bCs/>
          <w:sz w:val="24"/>
          <w:szCs w:val="24"/>
          <w:lang w:eastAsia="en-IN"/>
        </w:rPr>
      </w:pPr>
    </w:p>
    <w:p w14:paraId="49D006DE" w14:textId="77777777" w:rsidR="00C50FB1" w:rsidRDefault="00C50FB1" w:rsidP="00C50FB1">
      <w:pPr>
        <w:spacing w:after="0" w:line="240" w:lineRule="auto"/>
        <w:rPr>
          <w:rFonts w:asciiTheme="minorHAnsi" w:eastAsia="Times New Roman" w:hAnsiTheme="minorHAnsi"/>
          <w:b/>
          <w:bCs/>
          <w:sz w:val="24"/>
          <w:szCs w:val="24"/>
          <w:lang w:eastAsia="en-IN"/>
        </w:rPr>
      </w:pPr>
    </w:p>
    <w:p w14:paraId="54F4D625" w14:textId="77777777" w:rsidR="00C50FB1" w:rsidRDefault="00C50FB1" w:rsidP="00C50FB1">
      <w:pPr>
        <w:spacing w:after="0" w:line="240" w:lineRule="auto"/>
        <w:rPr>
          <w:rFonts w:asciiTheme="minorHAnsi" w:eastAsia="Times New Roman" w:hAnsiTheme="minorHAnsi"/>
          <w:b/>
          <w:bCs/>
          <w:sz w:val="24"/>
          <w:szCs w:val="24"/>
          <w:lang w:eastAsia="en-IN"/>
        </w:rPr>
      </w:pPr>
    </w:p>
    <w:p w14:paraId="4B0FBD90" w14:textId="77777777" w:rsidR="00C50FB1" w:rsidRDefault="00C50FB1" w:rsidP="00C50FB1">
      <w:pPr>
        <w:spacing w:after="0" w:line="240" w:lineRule="auto"/>
        <w:rPr>
          <w:rFonts w:asciiTheme="minorHAnsi" w:eastAsia="Times New Roman" w:hAnsiTheme="minorHAnsi"/>
          <w:b/>
          <w:bCs/>
          <w:sz w:val="24"/>
          <w:szCs w:val="24"/>
          <w:lang w:eastAsia="en-IN"/>
        </w:rPr>
      </w:pPr>
    </w:p>
    <w:p w14:paraId="04923B98" w14:textId="77777777" w:rsidR="00C50FB1" w:rsidRDefault="00C50FB1" w:rsidP="00C50FB1">
      <w:pPr>
        <w:spacing w:after="0" w:line="240" w:lineRule="auto"/>
        <w:jc w:val="right"/>
        <w:rPr>
          <w:rFonts w:ascii="Cambria" w:eastAsia="Times New Roman" w:hAnsi="Cambria"/>
          <w:b/>
          <w:bCs/>
          <w:sz w:val="24"/>
          <w:szCs w:val="24"/>
          <w:lang w:eastAsia="en-IN"/>
        </w:rPr>
      </w:pPr>
    </w:p>
    <w:p w14:paraId="6FB6CA7F" w14:textId="2F7DB4EA" w:rsidR="008349C3" w:rsidRPr="00C50FB1" w:rsidRDefault="00C50FB1" w:rsidP="00C50FB1">
      <w:pPr>
        <w:spacing w:after="0" w:line="240" w:lineRule="auto"/>
        <w:jc w:val="right"/>
        <w:rPr>
          <w:rFonts w:ascii="Cambria" w:eastAsia="Times New Roman" w:hAnsi="Cambria"/>
          <w:sz w:val="24"/>
          <w:szCs w:val="24"/>
          <w:lang w:eastAsia="en-IN"/>
        </w:rPr>
      </w:pPr>
      <w:r w:rsidRPr="00C50FB1">
        <w:rPr>
          <w:rFonts w:ascii="Cambria" w:eastAsia="Times New Roman" w:hAnsi="Cambria"/>
          <w:b/>
          <w:bCs/>
          <w:sz w:val="24"/>
          <w:szCs w:val="24"/>
          <w:lang w:eastAsia="en-IN"/>
        </w:rPr>
        <w:t>TU/ CODL</w:t>
      </w:r>
    </w:p>
    <w:p w14:paraId="52836685" w14:textId="01D2472C" w:rsidR="008349C3" w:rsidRPr="00C50FB1" w:rsidRDefault="00C50FB1" w:rsidP="008349C3">
      <w:pPr>
        <w:spacing w:after="0" w:line="240" w:lineRule="auto"/>
        <w:jc w:val="center"/>
        <w:rPr>
          <w:rFonts w:ascii="Cambria" w:eastAsia="Times New Roman" w:hAnsi="Cambria"/>
          <w:b/>
          <w:bCs/>
          <w:sz w:val="24"/>
          <w:szCs w:val="24"/>
          <w:lang w:eastAsia="en-IN"/>
        </w:rPr>
      </w:pPr>
      <w:r w:rsidRPr="00C50FB1">
        <w:rPr>
          <w:rFonts w:ascii="Cambria" w:eastAsia="Times New Roman" w:hAnsi="Cambria"/>
          <w:b/>
          <w:bCs/>
          <w:sz w:val="24"/>
          <w:szCs w:val="24"/>
          <w:lang w:eastAsia="en-IN"/>
        </w:rPr>
        <w:t>TEZPUR UNIVERSITY</w:t>
      </w:r>
    </w:p>
    <w:p w14:paraId="1600DAF4" w14:textId="72D32988" w:rsidR="008349C3" w:rsidRPr="00C50FB1" w:rsidRDefault="00C50FB1" w:rsidP="008349C3">
      <w:pPr>
        <w:spacing w:after="0" w:line="240" w:lineRule="auto"/>
        <w:jc w:val="center"/>
        <w:rPr>
          <w:rFonts w:ascii="Cambria" w:eastAsia="Times New Roman" w:hAnsi="Cambria"/>
          <w:b/>
          <w:bCs/>
          <w:sz w:val="24"/>
          <w:szCs w:val="24"/>
          <w:lang w:eastAsia="en-IN"/>
        </w:rPr>
      </w:pPr>
      <w:r w:rsidRPr="00C50FB1">
        <w:rPr>
          <w:rFonts w:ascii="Cambria" w:eastAsia="Times New Roman" w:hAnsi="Cambria"/>
          <w:b/>
          <w:bCs/>
          <w:sz w:val="24"/>
          <w:szCs w:val="24"/>
          <w:lang w:eastAsia="en-IN"/>
        </w:rPr>
        <w:t>SEMESTER END EXAMINATION (SPRING) 2020</w:t>
      </w:r>
    </w:p>
    <w:p w14:paraId="5C0AB348" w14:textId="0D1CB30C" w:rsidR="008349C3" w:rsidRPr="00C50FB1" w:rsidRDefault="00C50FB1" w:rsidP="00C50FB1">
      <w:pPr>
        <w:spacing w:after="0" w:line="240" w:lineRule="auto"/>
        <w:jc w:val="center"/>
        <w:rPr>
          <w:rFonts w:ascii="Cambria" w:eastAsia="Times New Roman" w:hAnsi="Cambria"/>
          <w:b/>
          <w:bCs/>
          <w:sz w:val="24"/>
          <w:szCs w:val="24"/>
          <w:lang w:eastAsia="en-IN"/>
        </w:rPr>
      </w:pPr>
      <w:r w:rsidRPr="00C50FB1">
        <w:rPr>
          <w:rFonts w:ascii="Cambria" w:eastAsia="Times New Roman" w:hAnsi="Cambria"/>
          <w:b/>
          <w:bCs/>
          <w:sz w:val="24"/>
          <w:szCs w:val="24"/>
          <w:lang w:eastAsia="en-IN"/>
        </w:rPr>
        <w:t>DEM 201: ENVIRONMENTAL LAWS AND POLICIES</w:t>
      </w:r>
    </w:p>
    <w:p w14:paraId="218CB75C" w14:textId="77777777" w:rsidR="008349C3" w:rsidRPr="00C50FB1" w:rsidRDefault="008349C3" w:rsidP="008349C3">
      <w:pPr>
        <w:spacing w:after="0" w:line="240" w:lineRule="auto"/>
        <w:jc w:val="center"/>
        <w:rPr>
          <w:rFonts w:asciiTheme="minorHAnsi" w:eastAsia="Times New Roman" w:hAnsiTheme="minorHAnsi"/>
          <w:b/>
          <w:bCs/>
          <w:sz w:val="6"/>
          <w:szCs w:val="6"/>
          <w:lang w:eastAsia="en-IN"/>
        </w:rPr>
      </w:pPr>
    </w:p>
    <w:p w14:paraId="2E6314F9" w14:textId="555B5E70" w:rsidR="008349C3" w:rsidRPr="00C50FB1" w:rsidRDefault="00757C71" w:rsidP="008349C3">
      <w:pPr>
        <w:spacing w:after="0" w:line="240" w:lineRule="auto"/>
        <w:ind w:left="284" w:right="410"/>
        <w:rPr>
          <w:rFonts w:ascii="Cambria" w:eastAsia="Times New Roman" w:hAnsi="Cambria"/>
          <w:b/>
          <w:bCs/>
          <w:sz w:val="24"/>
          <w:szCs w:val="24"/>
          <w:lang w:eastAsia="en-IN"/>
        </w:rPr>
      </w:pPr>
      <w:r>
        <w:rPr>
          <w:rFonts w:ascii="Cambria" w:eastAsia="Times New Roman" w:hAnsi="Cambria"/>
          <w:sz w:val="24"/>
          <w:szCs w:val="24"/>
          <w:lang w:eastAsia="en-IN"/>
        </w:rPr>
        <w:t xml:space="preserve">   </w:t>
      </w:r>
      <w:r w:rsidR="008349C3" w:rsidRPr="00C50FB1">
        <w:rPr>
          <w:rFonts w:ascii="Cambria" w:eastAsia="Times New Roman" w:hAnsi="Cambria"/>
          <w:sz w:val="24"/>
          <w:szCs w:val="24"/>
          <w:lang w:eastAsia="en-IN"/>
        </w:rPr>
        <w:t>Time:</w:t>
      </w:r>
      <w:r w:rsidR="008349C3" w:rsidRPr="00C50FB1">
        <w:rPr>
          <w:rFonts w:ascii="Cambria" w:eastAsia="Times New Roman" w:hAnsi="Cambria"/>
          <w:b/>
          <w:bCs/>
          <w:sz w:val="24"/>
          <w:szCs w:val="24"/>
          <w:lang w:eastAsia="en-IN"/>
        </w:rPr>
        <w:t xml:space="preserve"> 3 Hours                                                     </w:t>
      </w:r>
      <w:r>
        <w:rPr>
          <w:rFonts w:ascii="Cambria" w:eastAsia="Times New Roman" w:hAnsi="Cambria"/>
          <w:b/>
          <w:bCs/>
          <w:sz w:val="24"/>
          <w:szCs w:val="24"/>
          <w:lang w:eastAsia="en-IN"/>
        </w:rPr>
        <w:t xml:space="preserve"> </w:t>
      </w:r>
      <w:r w:rsidR="008349C3" w:rsidRPr="00C50FB1">
        <w:rPr>
          <w:rFonts w:ascii="Cambria" w:eastAsia="Times New Roman" w:hAnsi="Cambria"/>
          <w:sz w:val="24"/>
          <w:szCs w:val="24"/>
          <w:lang w:eastAsia="en-IN"/>
        </w:rPr>
        <w:t>Total Marks:</w:t>
      </w:r>
      <w:r w:rsidR="008349C3" w:rsidRPr="00C50FB1">
        <w:rPr>
          <w:rFonts w:ascii="Cambria" w:eastAsia="Times New Roman" w:hAnsi="Cambria"/>
          <w:b/>
          <w:bCs/>
          <w:sz w:val="24"/>
          <w:szCs w:val="24"/>
          <w:lang w:eastAsia="en-IN"/>
        </w:rPr>
        <w:t xml:space="preserve"> 70</w:t>
      </w:r>
    </w:p>
    <w:p w14:paraId="2A28520D" w14:textId="77777777" w:rsidR="008349C3" w:rsidRPr="00C50FB1" w:rsidRDefault="008349C3" w:rsidP="008349C3">
      <w:pPr>
        <w:spacing w:after="0" w:line="240" w:lineRule="auto"/>
        <w:ind w:left="284" w:right="410"/>
        <w:jc w:val="center"/>
        <w:rPr>
          <w:rFonts w:ascii="Cambria" w:eastAsia="Times New Roman" w:hAnsi="Cambria"/>
          <w:i/>
          <w:iCs/>
          <w:sz w:val="24"/>
          <w:szCs w:val="24"/>
          <w:lang w:eastAsia="en-IN"/>
        </w:rPr>
      </w:pPr>
      <w:r w:rsidRPr="00C50FB1">
        <w:rPr>
          <w:rFonts w:ascii="Cambria" w:eastAsia="Times New Roman" w:hAnsi="Cambria"/>
          <w:i/>
          <w:iCs/>
          <w:sz w:val="24"/>
          <w:szCs w:val="24"/>
          <w:lang w:eastAsia="en-IN"/>
        </w:rPr>
        <w:t>The figures in the right-hand margin indicate marks for the individual question.</w:t>
      </w:r>
    </w:p>
    <w:p w14:paraId="67E07C09" w14:textId="77777777" w:rsidR="008349C3" w:rsidRPr="00C50FB1" w:rsidRDefault="008349C3" w:rsidP="008349C3">
      <w:pPr>
        <w:spacing w:after="0" w:line="240" w:lineRule="auto"/>
        <w:ind w:left="284" w:right="410"/>
        <w:jc w:val="center"/>
        <w:rPr>
          <w:rFonts w:ascii="Cambria" w:eastAsia="Times New Roman" w:hAnsi="Cambria" w:cstheme="minorHAnsi"/>
          <w:i/>
          <w:iCs/>
          <w:sz w:val="8"/>
          <w:szCs w:val="8"/>
          <w:lang w:eastAsia="en-IN"/>
        </w:rPr>
      </w:pPr>
    </w:p>
    <w:p w14:paraId="2A0351C4" w14:textId="77777777" w:rsidR="008349C3" w:rsidRPr="001F6F6B" w:rsidRDefault="008349C3" w:rsidP="008349C3">
      <w:pPr>
        <w:spacing w:after="0" w:line="240" w:lineRule="auto"/>
        <w:ind w:left="720" w:hanging="720"/>
        <w:jc w:val="center"/>
        <w:rPr>
          <w:rFonts w:asciiTheme="minorHAnsi" w:hAnsiTheme="minorHAnsi" w:cstheme="minorHAnsi"/>
          <w:sz w:val="24"/>
          <w:szCs w:val="24"/>
        </w:rPr>
      </w:pPr>
      <w:r w:rsidRPr="001F6F6B">
        <w:rPr>
          <w:rFonts w:asciiTheme="minorHAnsi" w:hAnsiTheme="minorHAnsi" w:cstheme="minorHAnsi"/>
          <w:sz w:val="24"/>
          <w:szCs w:val="24"/>
        </w:rPr>
        <w:t>***************************</w:t>
      </w:r>
      <w:r>
        <w:rPr>
          <w:rFonts w:asciiTheme="minorHAnsi" w:hAnsiTheme="minorHAnsi" w:cstheme="minorHAnsi"/>
          <w:sz w:val="24"/>
          <w:szCs w:val="24"/>
        </w:rPr>
        <w:t>****************************</w:t>
      </w:r>
    </w:p>
    <w:p w14:paraId="5C64A6A4" w14:textId="313624E6" w:rsidR="008349C3" w:rsidRPr="00BC4604" w:rsidRDefault="00C50FB1" w:rsidP="00C50FB1">
      <w:pPr>
        <w:pStyle w:val="NoSpacing"/>
        <w:jc w:val="both"/>
        <w:rPr>
          <w:rFonts w:ascii="Cambria" w:hAnsi="Cambria"/>
          <w:sz w:val="8"/>
          <w:szCs w:val="8"/>
        </w:rPr>
      </w:pPr>
      <w:r>
        <w:rPr>
          <w:rFonts w:ascii="Cambria" w:hAnsi="Cambria"/>
          <w:szCs w:val="22"/>
        </w:rPr>
        <w:t xml:space="preserve">1. </w:t>
      </w:r>
      <w:r w:rsidR="008349C3" w:rsidRPr="00C50FB1">
        <w:rPr>
          <w:rFonts w:ascii="Cambria" w:hAnsi="Cambria"/>
          <w:szCs w:val="22"/>
        </w:rPr>
        <w:t xml:space="preserve">Answer </w:t>
      </w:r>
      <w:r w:rsidR="008349C3" w:rsidRPr="00D42D00">
        <w:rPr>
          <w:rFonts w:ascii="Cambria" w:hAnsi="Cambria"/>
          <w:b/>
          <w:szCs w:val="22"/>
          <w:u w:val="single"/>
        </w:rPr>
        <w:t>any five</w:t>
      </w:r>
      <w:r w:rsidR="008349C3" w:rsidRPr="00C50FB1">
        <w:rPr>
          <w:rFonts w:ascii="Cambria" w:hAnsi="Cambria"/>
          <w:szCs w:val="22"/>
        </w:rPr>
        <w:t xml:space="preserve"> of the following question</w:t>
      </w:r>
      <w:r w:rsidR="00BC4604">
        <w:rPr>
          <w:rFonts w:ascii="Cambria" w:hAnsi="Cambria"/>
          <w:szCs w:val="22"/>
        </w:rPr>
        <w:t>:</w:t>
      </w:r>
      <w:r w:rsidR="008349C3" w:rsidRPr="00C50FB1">
        <w:rPr>
          <w:rFonts w:ascii="Cambria" w:hAnsi="Cambria"/>
          <w:szCs w:val="22"/>
        </w:rPr>
        <w:t xml:space="preserve">       </w:t>
      </w:r>
      <w:r w:rsidR="00BC4604">
        <w:rPr>
          <w:rFonts w:ascii="Cambria" w:hAnsi="Cambria"/>
          <w:szCs w:val="22"/>
        </w:rPr>
        <w:t xml:space="preserve">                            2x5=10</w:t>
      </w:r>
      <w:r w:rsidR="00BC4604">
        <w:rPr>
          <w:rFonts w:ascii="Cambria" w:hAnsi="Cambria"/>
          <w:szCs w:val="22"/>
        </w:rPr>
        <w:t xml:space="preserve">        </w:t>
      </w:r>
      <w:r w:rsidR="008349C3" w:rsidRPr="00C50FB1">
        <w:rPr>
          <w:rFonts w:ascii="Cambria" w:hAnsi="Cambria"/>
          <w:szCs w:val="22"/>
        </w:rPr>
        <w:tab/>
      </w:r>
    </w:p>
    <w:p w14:paraId="1C59C4A3" w14:textId="44C37BA7" w:rsidR="008349C3" w:rsidRPr="00C50FB1" w:rsidRDefault="008349C3" w:rsidP="00C50FB1">
      <w:pPr>
        <w:pStyle w:val="NoSpacing"/>
        <w:numPr>
          <w:ilvl w:val="0"/>
          <w:numId w:val="7"/>
        </w:numPr>
        <w:jc w:val="both"/>
        <w:rPr>
          <w:rFonts w:ascii="Cambria" w:hAnsi="Cambria"/>
          <w:szCs w:val="22"/>
        </w:rPr>
      </w:pPr>
      <w:r w:rsidRPr="00C50FB1">
        <w:rPr>
          <w:rFonts w:ascii="Cambria" w:hAnsi="Cambria"/>
          <w:szCs w:val="22"/>
        </w:rPr>
        <w:t>What</w:t>
      </w:r>
      <w:r w:rsidR="00BB5D76" w:rsidRPr="00C50FB1">
        <w:rPr>
          <w:rFonts w:ascii="Cambria" w:hAnsi="Cambria"/>
          <w:szCs w:val="22"/>
        </w:rPr>
        <w:t xml:space="preserve"> is the theft or usurpation of genetic materials</w:t>
      </w:r>
      <w:r w:rsidR="00BC4604">
        <w:rPr>
          <w:rFonts w:ascii="Cambria" w:hAnsi="Cambria"/>
          <w:szCs w:val="22"/>
        </w:rPr>
        <w:t>,</w:t>
      </w:r>
      <w:r w:rsidR="00BB5D76" w:rsidRPr="00C50FB1">
        <w:rPr>
          <w:rFonts w:ascii="Cambria" w:hAnsi="Cambria"/>
          <w:szCs w:val="22"/>
        </w:rPr>
        <w:t xml:space="preserve"> especially plants and other biological materials by the patent process</w:t>
      </w:r>
      <w:r w:rsidR="00BC4604">
        <w:rPr>
          <w:rFonts w:ascii="Cambria" w:hAnsi="Cambria"/>
          <w:szCs w:val="22"/>
        </w:rPr>
        <w:t>,</w:t>
      </w:r>
      <w:r w:rsidR="00BB5D76" w:rsidRPr="00C50FB1">
        <w:rPr>
          <w:rFonts w:ascii="Cambria" w:hAnsi="Cambria"/>
          <w:szCs w:val="22"/>
        </w:rPr>
        <w:t xml:space="preserve"> known as</w:t>
      </w:r>
      <w:r w:rsidRPr="00C50FB1">
        <w:rPr>
          <w:rFonts w:ascii="Cambria" w:hAnsi="Cambria"/>
          <w:szCs w:val="22"/>
        </w:rPr>
        <w:t>?</w:t>
      </w:r>
    </w:p>
    <w:p w14:paraId="4B8DA0D3" w14:textId="639F3892" w:rsidR="002419A7" w:rsidRPr="00C50FB1" w:rsidRDefault="002419A7" w:rsidP="00C50FB1">
      <w:pPr>
        <w:pStyle w:val="NoSpacing"/>
        <w:numPr>
          <w:ilvl w:val="0"/>
          <w:numId w:val="7"/>
        </w:numPr>
        <w:jc w:val="both"/>
        <w:rPr>
          <w:rFonts w:ascii="Cambria" w:hAnsi="Cambria"/>
          <w:szCs w:val="22"/>
        </w:rPr>
      </w:pPr>
      <w:r w:rsidRPr="00C50FB1">
        <w:rPr>
          <w:rFonts w:ascii="Cambria" w:hAnsi="Cambria"/>
          <w:szCs w:val="22"/>
        </w:rPr>
        <w:t>Which two Acts did the National Green Tribunal Act, 2010 replace?</w:t>
      </w:r>
    </w:p>
    <w:p w14:paraId="393CE8E7" w14:textId="3998816A" w:rsidR="00F24D91" w:rsidRPr="00C50FB1" w:rsidRDefault="00F24D91" w:rsidP="00C50FB1">
      <w:pPr>
        <w:pStyle w:val="NoSpacing"/>
        <w:numPr>
          <w:ilvl w:val="0"/>
          <w:numId w:val="7"/>
        </w:numPr>
        <w:jc w:val="both"/>
        <w:rPr>
          <w:rFonts w:ascii="Cambria" w:hAnsi="Cambria"/>
          <w:szCs w:val="22"/>
        </w:rPr>
      </w:pPr>
      <w:r w:rsidRPr="00C50FB1">
        <w:rPr>
          <w:rFonts w:ascii="Cambria" w:hAnsi="Cambria"/>
          <w:szCs w:val="22"/>
        </w:rPr>
        <w:t>Which programme was initiated in the year 1987 taking into consideration</w:t>
      </w:r>
      <w:r w:rsidR="00BC4604">
        <w:rPr>
          <w:rFonts w:ascii="Cambria" w:hAnsi="Cambria"/>
          <w:szCs w:val="22"/>
        </w:rPr>
        <w:t xml:space="preserve"> the</w:t>
      </w:r>
      <w:r w:rsidRPr="00C50FB1">
        <w:rPr>
          <w:rFonts w:ascii="Cambria" w:hAnsi="Cambria"/>
          <w:szCs w:val="22"/>
        </w:rPr>
        <w:t xml:space="preserve"> deterioration of water bodies?</w:t>
      </w:r>
    </w:p>
    <w:p w14:paraId="7F65A91E" w14:textId="77777777" w:rsidR="005D66AB" w:rsidRPr="00C50FB1" w:rsidRDefault="005D66AB" w:rsidP="00C50FB1">
      <w:pPr>
        <w:pStyle w:val="NoSpacing"/>
        <w:numPr>
          <w:ilvl w:val="0"/>
          <w:numId w:val="7"/>
        </w:numPr>
        <w:jc w:val="both"/>
        <w:rPr>
          <w:rFonts w:ascii="Cambria" w:hAnsi="Cambria"/>
          <w:szCs w:val="22"/>
        </w:rPr>
      </w:pPr>
      <w:r w:rsidRPr="00C50FB1">
        <w:rPr>
          <w:rFonts w:ascii="Cambria" w:hAnsi="Cambria"/>
          <w:szCs w:val="22"/>
        </w:rPr>
        <w:t>Which Act recognises noise as an environmental pollutant and empowers the Central Government to frame rules prescribing the maximum permissible limits for noise in different areas?</w:t>
      </w:r>
    </w:p>
    <w:p w14:paraId="747F5D94" w14:textId="77777777" w:rsidR="00763F60" w:rsidRPr="00C50FB1" w:rsidRDefault="00763F60" w:rsidP="00C50FB1">
      <w:pPr>
        <w:pStyle w:val="NoSpacing"/>
        <w:numPr>
          <w:ilvl w:val="0"/>
          <w:numId w:val="7"/>
        </w:numPr>
        <w:jc w:val="both"/>
        <w:rPr>
          <w:rFonts w:ascii="Cambria" w:hAnsi="Cambria"/>
          <w:szCs w:val="22"/>
        </w:rPr>
      </w:pPr>
      <w:r w:rsidRPr="00C50FB1">
        <w:rPr>
          <w:rFonts w:ascii="Cambria" w:hAnsi="Cambria"/>
          <w:szCs w:val="22"/>
        </w:rPr>
        <w:t>Name the authority which is established by the Union Government as requires under The National Environmental Appellate Authority Act, 1997 to hear appeals against orders granting environmental clearance in designated areas where industrial activity is prescribed or restricted by regulations framed under the Environmental Protection Act.</w:t>
      </w:r>
    </w:p>
    <w:p w14:paraId="3A25D871" w14:textId="5535FED6" w:rsidR="008349C3" w:rsidRPr="00C50FB1" w:rsidRDefault="008349C3" w:rsidP="00C50FB1">
      <w:pPr>
        <w:pStyle w:val="NoSpacing"/>
        <w:numPr>
          <w:ilvl w:val="0"/>
          <w:numId w:val="7"/>
        </w:numPr>
        <w:jc w:val="both"/>
        <w:rPr>
          <w:rFonts w:ascii="Cambria" w:hAnsi="Cambria"/>
          <w:szCs w:val="22"/>
        </w:rPr>
      </w:pPr>
      <w:r w:rsidRPr="00C50FB1">
        <w:rPr>
          <w:rFonts w:ascii="Cambria" w:hAnsi="Cambria"/>
          <w:szCs w:val="22"/>
        </w:rPr>
        <w:t>Which International Convention established several duties regarding the maritime environment?</w:t>
      </w:r>
    </w:p>
    <w:p w14:paraId="1E6C98B2" w14:textId="77777777" w:rsidR="008349C3" w:rsidRPr="00C50FB1" w:rsidRDefault="008349C3" w:rsidP="00C50FB1">
      <w:pPr>
        <w:pStyle w:val="NoSpacing"/>
        <w:jc w:val="both"/>
        <w:rPr>
          <w:rFonts w:ascii="Cambria" w:hAnsi="Cambria"/>
          <w:sz w:val="10"/>
          <w:szCs w:val="10"/>
        </w:rPr>
      </w:pPr>
    </w:p>
    <w:p w14:paraId="472AA7BA" w14:textId="6E6B9C24" w:rsidR="008349C3" w:rsidRDefault="00C50FB1" w:rsidP="00C50FB1">
      <w:pPr>
        <w:pStyle w:val="NoSpacing"/>
        <w:jc w:val="both"/>
        <w:rPr>
          <w:rFonts w:ascii="Cambria" w:hAnsi="Cambria"/>
          <w:szCs w:val="22"/>
        </w:rPr>
      </w:pPr>
      <w:r>
        <w:rPr>
          <w:rFonts w:ascii="Cambria" w:hAnsi="Cambria"/>
          <w:szCs w:val="22"/>
        </w:rPr>
        <w:t xml:space="preserve">   2. </w:t>
      </w:r>
      <w:r w:rsidR="008349C3" w:rsidRPr="00C50FB1">
        <w:rPr>
          <w:rFonts w:ascii="Cambria" w:hAnsi="Cambria"/>
          <w:szCs w:val="22"/>
        </w:rPr>
        <w:t>Fill in the Blanks</w:t>
      </w:r>
      <w:r w:rsidR="0032758D">
        <w:rPr>
          <w:rFonts w:ascii="Cambria" w:hAnsi="Cambria"/>
          <w:szCs w:val="22"/>
        </w:rPr>
        <w:t>-</w:t>
      </w:r>
      <w:r w:rsidR="008349C3" w:rsidRPr="00C50FB1">
        <w:rPr>
          <w:rFonts w:ascii="Cambria" w:hAnsi="Cambria"/>
          <w:szCs w:val="22"/>
        </w:rPr>
        <w:tab/>
      </w:r>
      <w:r w:rsidR="008349C3" w:rsidRPr="00C50FB1">
        <w:rPr>
          <w:rFonts w:ascii="Cambria" w:hAnsi="Cambria"/>
          <w:szCs w:val="22"/>
        </w:rPr>
        <w:tab/>
      </w:r>
      <w:r w:rsidR="008349C3" w:rsidRPr="00C50FB1">
        <w:rPr>
          <w:rFonts w:ascii="Cambria" w:hAnsi="Cambria"/>
          <w:szCs w:val="22"/>
        </w:rPr>
        <w:tab/>
      </w:r>
      <w:r w:rsidR="008349C3" w:rsidRPr="00C50FB1">
        <w:rPr>
          <w:rFonts w:ascii="Cambria" w:hAnsi="Cambria"/>
          <w:szCs w:val="22"/>
        </w:rPr>
        <w:tab/>
      </w:r>
      <w:r w:rsidR="008349C3" w:rsidRPr="00C50FB1">
        <w:rPr>
          <w:rFonts w:ascii="Cambria" w:hAnsi="Cambria"/>
          <w:szCs w:val="22"/>
        </w:rPr>
        <w:tab/>
        <w:t xml:space="preserve">             </w:t>
      </w:r>
      <w:r>
        <w:rPr>
          <w:rFonts w:ascii="Cambria" w:hAnsi="Cambria"/>
          <w:szCs w:val="22"/>
        </w:rPr>
        <w:t xml:space="preserve">          </w:t>
      </w:r>
      <w:r w:rsidR="0032758D">
        <w:rPr>
          <w:rFonts w:ascii="Cambria" w:hAnsi="Cambria"/>
          <w:szCs w:val="22"/>
        </w:rPr>
        <w:t xml:space="preserve">   </w:t>
      </w:r>
      <w:r>
        <w:rPr>
          <w:rFonts w:ascii="Cambria" w:hAnsi="Cambria"/>
          <w:szCs w:val="22"/>
        </w:rPr>
        <w:t xml:space="preserve"> </w:t>
      </w:r>
      <w:r w:rsidR="0032758D">
        <w:rPr>
          <w:rFonts w:ascii="Cambria" w:hAnsi="Cambria"/>
          <w:szCs w:val="22"/>
        </w:rPr>
        <w:t>1x5</w:t>
      </w:r>
      <w:r w:rsidR="008349C3" w:rsidRPr="00C50FB1">
        <w:rPr>
          <w:rFonts w:ascii="Cambria" w:hAnsi="Cambria"/>
          <w:szCs w:val="22"/>
        </w:rPr>
        <w:t>=</w:t>
      </w:r>
      <w:r w:rsidR="0032758D">
        <w:rPr>
          <w:rFonts w:ascii="Cambria" w:hAnsi="Cambria"/>
          <w:szCs w:val="22"/>
        </w:rPr>
        <w:t>5</w:t>
      </w:r>
    </w:p>
    <w:p w14:paraId="3902D024" w14:textId="77777777" w:rsidR="00C50FB1" w:rsidRPr="00C50FB1" w:rsidRDefault="00C50FB1" w:rsidP="00C50FB1">
      <w:pPr>
        <w:pStyle w:val="NoSpacing"/>
        <w:jc w:val="both"/>
        <w:rPr>
          <w:rFonts w:ascii="Cambria" w:hAnsi="Cambria"/>
          <w:sz w:val="10"/>
          <w:szCs w:val="10"/>
        </w:rPr>
      </w:pPr>
    </w:p>
    <w:p w14:paraId="4A7153DA" w14:textId="48026D55" w:rsidR="008349C3" w:rsidRPr="00C50FB1" w:rsidRDefault="008A4495" w:rsidP="00C50FB1">
      <w:pPr>
        <w:pStyle w:val="NoSpacing"/>
        <w:numPr>
          <w:ilvl w:val="0"/>
          <w:numId w:val="8"/>
        </w:numPr>
        <w:jc w:val="both"/>
        <w:rPr>
          <w:rFonts w:ascii="Cambria" w:hAnsi="Cambria"/>
          <w:szCs w:val="22"/>
        </w:rPr>
      </w:pPr>
      <w:r w:rsidRPr="00C50FB1">
        <w:rPr>
          <w:rFonts w:ascii="Cambria" w:hAnsi="Cambria"/>
          <w:szCs w:val="22"/>
        </w:rPr>
        <w:t xml:space="preserve">Diversion of forest land for other purposes </w:t>
      </w:r>
      <w:r w:rsidR="00BC4604">
        <w:rPr>
          <w:rFonts w:ascii="Cambria" w:hAnsi="Cambria"/>
          <w:szCs w:val="22"/>
        </w:rPr>
        <w:t>is</w:t>
      </w:r>
      <w:r w:rsidRPr="00C50FB1">
        <w:rPr>
          <w:rFonts w:ascii="Cambria" w:hAnsi="Cambria"/>
          <w:szCs w:val="22"/>
        </w:rPr>
        <w:t xml:space="preserve"> dealt under</w:t>
      </w:r>
      <w:r w:rsidR="00C50FB1">
        <w:rPr>
          <w:rFonts w:ascii="Cambria" w:hAnsi="Cambria"/>
          <w:szCs w:val="22"/>
        </w:rPr>
        <w:t xml:space="preserve"> the ______________</w:t>
      </w:r>
      <w:r w:rsidRPr="00C50FB1">
        <w:rPr>
          <w:rFonts w:ascii="Cambria" w:hAnsi="Cambria"/>
          <w:szCs w:val="22"/>
        </w:rPr>
        <w:t>Act</w:t>
      </w:r>
      <w:r w:rsidR="008349C3" w:rsidRPr="00C50FB1">
        <w:rPr>
          <w:rFonts w:ascii="Cambria" w:hAnsi="Cambria"/>
          <w:szCs w:val="22"/>
        </w:rPr>
        <w:t>.</w:t>
      </w:r>
    </w:p>
    <w:p w14:paraId="65A77D01" w14:textId="47B703FF" w:rsidR="004D0921" w:rsidRPr="00C50FB1" w:rsidRDefault="004D0921" w:rsidP="00C50FB1">
      <w:pPr>
        <w:pStyle w:val="NoSpacing"/>
        <w:numPr>
          <w:ilvl w:val="0"/>
          <w:numId w:val="8"/>
        </w:numPr>
        <w:jc w:val="both"/>
        <w:rPr>
          <w:rFonts w:ascii="Cambria" w:hAnsi="Cambria"/>
          <w:szCs w:val="22"/>
        </w:rPr>
      </w:pPr>
      <w:r w:rsidRPr="00C50FB1">
        <w:rPr>
          <w:rFonts w:ascii="Cambria" w:hAnsi="Cambria"/>
          <w:szCs w:val="22"/>
        </w:rPr>
        <w:t>NAPCC stands for______________.</w:t>
      </w:r>
    </w:p>
    <w:p w14:paraId="4D0ECAF9" w14:textId="53212A52" w:rsidR="002419A7" w:rsidRDefault="00F24D91" w:rsidP="00C50FB1">
      <w:pPr>
        <w:pStyle w:val="NoSpacing"/>
        <w:numPr>
          <w:ilvl w:val="0"/>
          <w:numId w:val="8"/>
        </w:numPr>
        <w:jc w:val="both"/>
        <w:rPr>
          <w:rFonts w:ascii="Cambria" w:hAnsi="Cambria"/>
          <w:szCs w:val="22"/>
        </w:rPr>
      </w:pPr>
      <w:r w:rsidRPr="00C50FB1">
        <w:rPr>
          <w:rFonts w:ascii="Cambria" w:hAnsi="Cambria"/>
          <w:szCs w:val="22"/>
        </w:rPr>
        <w:t>The first River Action Plan to be taken up under the N</w:t>
      </w:r>
      <w:r w:rsidR="004C6B34" w:rsidRPr="00C50FB1">
        <w:rPr>
          <w:rFonts w:ascii="Cambria" w:hAnsi="Cambria"/>
          <w:szCs w:val="22"/>
        </w:rPr>
        <w:t xml:space="preserve">ational </w:t>
      </w:r>
      <w:r w:rsidRPr="00C50FB1">
        <w:rPr>
          <w:rFonts w:ascii="Cambria" w:hAnsi="Cambria"/>
          <w:szCs w:val="22"/>
        </w:rPr>
        <w:t>R</w:t>
      </w:r>
      <w:r w:rsidR="004C6B34" w:rsidRPr="00C50FB1">
        <w:rPr>
          <w:rFonts w:ascii="Cambria" w:hAnsi="Cambria"/>
          <w:szCs w:val="22"/>
        </w:rPr>
        <w:t xml:space="preserve">iver </w:t>
      </w:r>
      <w:r w:rsidRPr="00C50FB1">
        <w:rPr>
          <w:rFonts w:ascii="Cambria" w:hAnsi="Cambria"/>
          <w:szCs w:val="22"/>
        </w:rPr>
        <w:t>C</w:t>
      </w:r>
      <w:r w:rsidR="004C6B34" w:rsidRPr="00C50FB1">
        <w:rPr>
          <w:rFonts w:ascii="Cambria" w:hAnsi="Cambria"/>
          <w:szCs w:val="22"/>
        </w:rPr>
        <w:t xml:space="preserve">onservation </w:t>
      </w:r>
      <w:r w:rsidRPr="00C50FB1">
        <w:rPr>
          <w:rFonts w:ascii="Cambria" w:hAnsi="Cambria"/>
          <w:szCs w:val="22"/>
        </w:rPr>
        <w:t>D</w:t>
      </w:r>
      <w:r w:rsidR="004C6B34" w:rsidRPr="00C50FB1">
        <w:rPr>
          <w:rFonts w:ascii="Cambria" w:hAnsi="Cambria"/>
          <w:szCs w:val="22"/>
        </w:rPr>
        <w:t>irectorate</w:t>
      </w:r>
      <w:r w:rsidRPr="00C50FB1">
        <w:rPr>
          <w:rFonts w:ascii="Cambria" w:hAnsi="Cambria"/>
          <w:szCs w:val="22"/>
        </w:rPr>
        <w:t xml:space="preserve"> was the_______________.</w:t>
      </w:r>
    </w:p>
    <w:p w14:paraId="3A618014" w14:textId="497B5582" w:rsidR="00C50FB1" w:rsidRDefault="00C50FB1" w:rsidP="00C50FB1">
      <w:pPr>
        <w:pStyle w:val="NoSpacing"/>
        <w:jc w:val="both"/>
        <w:rPr>
          <w:rFonts w:ascii="Cambria" w:hAnsi="Cambria"/>
          <w:szCs w:val="22"/>
        </w:rPr>
      </w:pPr>
    </w:p>
    <w:p w14:paraId="1B8C38B1" w14:textId="7904EDBD" w:rsidR="00C50FB1" w:rsidRDefault="00C50FB1" w:rsidP="00C50FB1">
      <w:pPr>
        <w:pStyle w:val="NoSpacing"/>
        <w:jc w:val="both"/>
        <w:rPr>
          <w:rFonts w:ascii="Cambria" w:hAnsi="Cambria"/>
          <w:szCs w:val="22"/>
        </w:rPr>
      </w:pPr>
    </w:p>
    <w:p w14:paraId="4D215C5A" w14:textId="7BC3C0DA" w:rsidR="00C50FB1" w:rsidRPr="00C50FB1" w:rsidRDefault="00C50FB1" w:rsidP="00C50FB1">
      <w:pPr>
        <w:pStyle w:val="NoSpacing"/>
        <w:jc w:val="right"/>
        <w:rPr>
          <w:rFonts w:ascii="Cambria" w:hAnsi="Cambria"/>
          <w:b/>
          <w:bCs/>
          <w:szCs w:val="22"/>
        </w:rPr>
      </w:pPr>
      <w:r>
        <w:rPr>
          <w:rFonts w:ascii="Cambria" w:hAnsi="Cambria"/>
          <w:b/>
          <w:bCs/>
          <w:szCs w:val="22"/>
        </w:rPr>
        <w:t>P.T.O.</w:t>
      </w:r>
    </w:p>
    <w:p w14:paraId="3A250765" w14:textId="39998908" w:rsidR="00C50FB1" w:rsidRDefault="00C50FB1" w:rsidP="00C50FB1">
      <w:pPr>
        <w:pStyle w:val="NoSpacing"/>
        <w:jc w:val="both"/>
        <w:rPr>
          <w:rFonts w:ascii="Cambria" w:hAnsi="Cambria"/>
          <w:szCs w:val="22"/>
        </w:rPr>
      </w:pPr>
    </w:p>
    <w:p w14:paraId="522ABB7E" w14:textId="4C67A478" w:rsidR="00C50FB1" w:rsidRDefault="00C50FB1" w:rsidP="00C50FB1">
      <w:pPr>
        <w:pStyle w:val="NoSpacing"/>
        <w:jc w:val="both"/>
        <w:rPr>
          <w:rFonts w:ascii="Cambria" w:hAnsi="Cambria"/>
          <w:szCs w:val="22"/>
        </w:rPr>
      </w:pPr>
    </w:p>
    <w:p w14:paraId="3F1D6550" w14:textId="65C4801B" w:rsidR="00C50FB1" w:rsidRDefault="00C50FB1" w:rsidP="00C50FB1">
      <w:pPr>
        <w:pStyle w:val="NoSpacing"/>
        <w:jc w:val="both"/>
        <w:rPr>
          <w:rFonts w:ascii="Cambria" w:hAnsi="Cambria"/>
          <w:szCs w:val="22"/>
        </w:rPr>
      </w:pPr>
    </w:p>
    <w:p w14:paraId="3E73880A" w14:textId="7136C79D" w:rsidR="00C50FB1" w:rsidRDefault="00C50FB1" w:rsidP="00C50FB1">
      <w:pPr>
        <w:pStyle w:val="NoSpacing"/>
        <w:jc w:val="both"/>
        <w:rPr>
          <w:rFonts w:ascii="Cambria" w:hAnsi="Cambria"/>
          <w:szCs w:val="22"/>
        </w:rPr>
      </w:pPr>
    </w:p>
    <w:p w14:paraId="5D94C606" w14:textId="77777777" w:rsidR="00C50FB1" w:rsidRPr="00C50FB1" w:rsidRDefault="00C50FB1" w:rsidP="00C50FB1">
      <w:pPr>
        <w:pStyle w:val="NoSpacing"/>
        <w:jc w:val="both"/>
        <w:rPr>
          <w:rFonts w:ascii="Cambria" w:hAnsi="Cambria"/>
          <w:szCs w:val="22"/>
        </w:rPr>
      </w:pPr>
    </w:p>
    <w:p w14:paraId="2E1D76E0" w14:textId="0544621A" w:rsidR="00F24D91" w:rsidRPr="00C50FB1" w:rsidRDefault="004C6B34" w:rsidP="00C50FB1">
      <w:pPr>
        <w:pStyle w:val="NoSpacing"/>
        <w:numPr>
          <w:ilvl w:val="0"/>
          <w:numId w:val="8"/>
        </w:numPr>
        <w:jc w:val="both"/>
        <w:rPr>
          <w:rFonts w:ascii="Cambria" w:hAnsi="Cambria"/>
          <w:szCs w:val="22"/>
        </w:rPr>
      </w:pPr>
      <w:r w:rsidRPr="00C50FB1">
        <w:rPr>
          <w:rFonts w:ascii="Cambria" w:hAnsi="Cambria"/>
          <w:szCs w:val="22"/>
        </w:rPr>
        <w:t xml:space="preserve">Water is a subject in the____________ </w:t>
      </w:r>
      <w:r w:rsidR="00AD5753">
        <w:rPr>
          <w:rFonts w:ascii="Cambria" w:hAnsi="Cambria"/>
          <w:szCs w:val="22"/>
        </w:rPr>
        <w:t>l</w:t>
      </w:r>
      <w:r w:rsidRPr="00C50FB1">
        <w:rPr>
          <w:rFonts w:ascii="Cambria" w:hAnsi="Cambria"/>
          <w:szCs w:val="22"/>
        </w:rPr>
        <w:t>ist under the Seventh Schedule of the Indian Constitution.</w:t>
      </w:r>
    </w:p>
    <w:p w14:paraId="762943E3" w14:textId="4D2E67AE" w:rsidR="008349C3" w:rsidRDefault="002531D9" w:rsidP="00C50FB1">
      <w:pPr>
        <w:pStyle w:val="NoSpacing"/>
        <w:numPr>
          <w:ilvl w:val="0"/>
          <w:numId w:val="8"/>
        </w:numPr>
        <w:jc w:val="both"/>
        <w:rPr>
          <w:rFonts w:ascii="Cambria" w:hAnsi="Cambria"/>
          <w:szCs w:val="22"/>
        </w:rPr>
      </w:pPr>
      <w:r w:rsidRPr="00C50FB1">
        <w:rPr>
          <w:rFonts w:ascii="Cambria" w:hAnsi="Cambria"/>
          <w:szCs w:val="22"/>
        </w:rPr>
        <w:t>A _____________owner is one who has title to land adjacent to a natural stream.</w:t>
      </w:r>
    </w:p>
    <w:p w14:paraId="084C5C1A" w14:textId="77777777" w:rsidR="00C50FB1" w:rsidRPr="00C50FB1" w:rsidRDefault="00C50FB1" w:rsidP="00C50FB1">
      <w:pPr>
        <w:pStyle w:val="NoSpacing"/>
        <w:ind w:left="720"/>
        <w:jc w:val="both"/>
        <w:rPr>
          <w:rFonts w:ascii="Cambria" w:hAnsi="Cambria"/>
          <w:sz w:val="10"/>
          <w:szCs w:val="10"/>
        </w:rPr>
      </w:pPr>
    </w:p>
    <w:p w14:paraId="281E445E" w14:textId="3CD34A69" w:rsidR="008349C3" w:rsidRDefault="00C50FB1" w:rsidP="00C50FB1">
      <w:pPr>
        <w:pStyle w:val="NoSpacing"/>
        <w:jc w:val="both"/>
        <w:rPr>
          <w:rFonts w:ascii="Cambria" w:hAnsi="Cambria"/>
          <w:szCs w:val="22"/>
        </w:rPr>
      </w:pPr>
      <w:r>
        <w:rPr>
          <w:rFonts w:ascii="Cambria" w:hAnsi="Cambria"/>
          <w:szCs w:val="22"/>
        </w:rPr>
        <w:t xml:space="preserve">3. </w:t>
      </w:r>
      <w:r w:rsidR="008349C3" w:rsidRPr="00C50FB1">
        <w:rPr>
          <w:rFonts w:ascii="Cambria" w:hAnsi="Cambria"/>
          <w:szCs w:val="22"/>
        </w:rPr>
        <w:t xml:space="preserve">Write </w:t>
      </w:r>
      <w:r>
        <w:rPr>
          <w:rFonts w:ascii="Cambria" w:hAnsi="Cambria"/>
          <w:szCs w:val="22"/>
        </w:rPr>
        <w:t>s</w:t>
      </w:r>
      <w:r w:rsidR="008349C3" w:rsidRPr="00C50FB1">
        <w:rPr>
          <w:rFonts w:ascii="Cambria" w:hAnsi="Cambria"/>
          <w:szCs w:val="22"/>
        </w:rPr>
        <w:t xml:space="preserve">hort notes on </w:t>
      </w:r>
      <w:r w:rsidR="008349C3" w:rsidRPr="00C50FB1">
        <w:rPr>
          <w:rFonts w:ascii="Cambria" w:hAnsi="Cambria"/>
          <w:b/>
          <w:szCs w:val="22"/>
        </w:rPr>
        <w:t>any two</w:t>
      </w:r>
      <w:r w:rsidR="008349C3" w:rsidRPr="00C50FB1">
        <w:rPr>
          <w:rFonts w:ascii="Cambria" w:hAnsi="Cambria"/>
          <w:szCs w:val="22"/>
        </w:rPr>
        <w:t xml:space="preserve"> of the following</w:t>
      </w:r>
      <w:r w:rsidR="00B60F91" w:rsidRPr="00C50FB1">
        <w:rPr>
          <w:rFonts w:ascii="Cambria" w:hAnsi="Cambria"/>
          <w:szCs w:val="22"/>
        </w:rPr>
        <w:t xml:space="preserve"> cases</w:t>
      </w:r>
      <w:r>
        <w:rPr>
          <w:rFonts w:ascii="Cambria" w:hAnsi="Cambria"/>
          <w:szCs w:val="22"/>
        </w:rPr>
        <w:t>-</w:t>
      </w:r>
      <w:r w:rsidR="00B60F91" w:rsidRPr="00C50FB1">
        <w:rPr>
          <w:rFonts w:ascii="Cambria" w:hAnsi="Cambria"/>
          <w:szCs w:val="22"/>
        </w:rPr>
        <w:t xml:space="preserve">      </w:t>
      </w:r>
      <w:r>
        <w:rPr>
          <w:rFonts w:ascii="Cambria" w:hAnsi="Cambria"/>
          <w:szCs w:val="22"/>
        </w:rPr>
        <w:t xml:space="preserve">                           </w:t>
      </w:r>
      <w:r w:rsidR="0032758D">
        <w:rPr>
          <w:rFonts w:ascii="Cambria" w:hAnsi="Cambria"/>
          <w:szCs w:val="22"/>
        </w:rPr>
        <w:t>5x2</w:t>
      </w:r>
      <w:r w:rsidR="008349C3" w:rsidRPr="00C50FB1">
        <w:rPr>
          <w:rFonts w:ascii="Cambria" w:hAnsi="Cambria"/>
          <w:szCs w:val="22"/>
        </w:rPr>
        <w:t>=10</w:t>
      </w:r>
    </w:p>
    <w:p w14:paraId="4E259846" w14:textId="77777777" w:rsidR="00C50FB1" w:rsidRPr="00C50FB1" w:rsidRDefault="00C50FB1" w:rsidP="00C50FB1">
      <w:pPr>
        <w:pStyle w:val="NoSpacing"/>
        <w:jc w:val="both"/>
        <w:rPr>
          <w:rFonts w:ascii="Cambria" w:hAnsi="Cambria"/>
          <w:sz w:val="2"/>
          <w:szCs w:val="2"/>
        </w:rPr>
      </w:pPr>
    </w:p>
    <w:p w14:paraId="71C53FBE" w14:textId="77777777" w:rsidR="00B60F91" w:rsidRPr="00C50FB1" w:rsidRDefault="00B60F91" w:rsidP="00C50FB1">
      <w:pPr>
        <w:pStyle w:val="NoSpacing"/>
        <w:numPr>
          <w:ilvl w:val="0"/>
          <w:numId w:val="9"/>
        </w:numPr>
        <w:jc w:val="both"/>
        <w:rPr>
          <w:rFonts w:ascii="Cambria" w:hAnsi="Cambria"/>
          <w:szCs w:val="22"/>
        </w:rPr>
      </w:pPr>
      <w:r w:rsidRPr="00C50FB1">
        <w:rPr>
          <w:rFonts w:ascii="Cambria" w:hAnsi="Cambria"/>
          <w:szCs w:val="22"/>
        </w:rPr>
        <w:t>Dehradun Quarrying Case</w:t>
      </w:r>
    </w:p>
    <w:p w14:paraId="1284312B" w14:textId="786F26C7" w:rsidR="00B60F91" w:rsidRPr="00C50FB1" w:rsidRDefault="00B60F91" w:rsidP="00C50FB1">
      <w:pPr>
        <w:pStyle w:val="NoSpacing"/>
        <w:numPr>
          <w:ilvl w:val="0"/>
          <w:numId w:val="9"/>
        </w:numPr>
        <w:jc w:val="both"/>
        <w:rPr>
          <w:rFonts w:ascii="Cambria" w:hAnsi="Cambria"/>
          <w:szCs w:val="22"/>
        </w:rPr>
      </w:pPr>
      <w:r w:rsidRPr="00C50FB1">
        <w:rPr>
          <w:rFonts w:ascii="Cambria" w:hAnsi="Cambria"/>
          <w:szCs w:val="22"/>
        </w:rPr>
        <w:t>Olga Tellis v. Bombay Municipal Corporation</w:t>
      </w:r>
    </w:p>
    <w:p w14:paraId="11C71E6A" w14:textId="5AFB84C1" w:rsidR="008349C3" w:rsidRDefault="002531D9" w:rsidP="00C50FB1">
      <w:pPr>
        <w:pStyle w:val="NoSpacing"/>
        <w:numPr>
          <w:ilvl w:val="0"/>
          <w:numId w:val="9"/>
        </w:numPr>
        <w:jc w:val="both"/>
        <w:rPr>
          <w:rFonts w:ascii="Cambria" w:hAnsi="Cambria"/>
          <w:szCs w:val="22"/>
        </w:rPr>
      </w:pPr>
      <w:r w:rsidRPr="00C50FB1">
        <w:rPr>
          <w:rFonts w:ascii="Cambria" w:hAnsi="Cambria"/>
          <w:szCs w:val="22"/>
        </w:rPr>
        <w:t>Taj Trapezium Case</w:t>
      </w:r>
    </w:p>
    <w:p w14:paraId="7E20B9A6" w14:textId="77777777" w:rsidR="00C50FB1" w:rsidRPr="00C50FB1" w:rsidRDefault="00C50FB1" w:rsidP="00C50FB1">
      <w:pPr>
        <w:pStyle w:val="NoSpacing"/>
        <w:ind w:left="720"/>
        <w:jc w:val="both"/>
        <w:rPr>
          <w:rFonts w:ascii="Cambria" w:hAnsi="Cambria"/>
          <w:sz w:val="10"/>
          <w:szCs w:val="10"/>
        </w:rPr>
      </w:pPr>
    </w:p>
    <w:p w14:paraId="1EE67BE9" w14:textId="0E50838B" w:rsidR="008349C3" w:rsidRDefault="00C50FB1" w:rsidP="00C50FB1">
      <w:pPr>
        <w:pStyle w:val="NoSpacing"/>
        <w:jc w:val="both"/>
        <w:rPr>
          <w:rFonts w:ascii="Cambria" w:hAnsi="Cambria"/>
          <w:szCs w:val="22"/>
        </w:rPr>
      </w:pPr>
      <w:r>
        <w:rPr>
          <w:rFonts w:ascii="Cambria" w:hAnsi="Cambria"/>
          <w:szCs w:val="22"/>
        </w:rPr>
        <w:t xml:space="preserve">4. </w:t>
      </w:r>
      <w:r w:rsidR="008349C3" w:rsidRPr="00C50FB1">
        <w:rPr>
          <w:rFonts w:ascii="Cambria" w:hAnsi="Cambria"/>
          <w:szCs w:val="22"/>
        </w:rPr>
        <w:t xml:space="preserve">Answer </w:t>
      </w:r>
      <w:r w:rsidR="008349C3" w:rsidRPr="00C50FB1">
        <w:rPr>
          <w:rFonts w:ascii="Cambria" w:hAnsi="Cambria"/>
          <w:b/>
          <w:szCs w:val="22"/>
        </w:rPr>
        <w:t xml:space="preserve">any three </w:t>
      </w:r>
      <w:r w:rsidR="008349C3" w:rsidRPr="00C50FB1">
        <w:rPr>
          <w:rFonts w:ascii="Cambria" w:hAnsi="Cambria"/>
          <w:szCs w:val="22"/>
        </w:rPr>
        <w:t>of the following</w:t>
      </w:r>
      <w:r>
        <w:rPr>
          <w:rFonts w:ascii="Cambria" w:hAnsi="Cambria"/>
          <w:szCs w:val="22"/>
        </w:rPr>
        <w:t>-</w:t>
      </w:r>
      <w:r w:rsidR="008349C3" w:rsidRPr="00C50FB1">
        <w:rPr>
          <w:rFonts w:ascii="Cambria" w:hAnsi="Cambria"/>
          <w:szCs w:val="22"/>
        </w:rPr>
        <w:t xml:space="preserve">                                         </w:t>
      </w:r>
      <w:r>
        <w:rPr>
          <w:rFonts w:ascii="Cambria" w:hAnsi="Cambria"/>
          <w:szCs w:val="22"/>
        </w:rPr>
        <w:t xml:space="preserve">                  </w:t>
      </w:r>
      <w:r w:rsidR="0032758D">
        <w:rPr>
          <w:rFonts w:ascii="Cambria" w:hAnsi="Cambria"/>
          <w:szCs w:val="22"/>
        </w:rPr>
        <w:t>15x3</w:t>
      </w:r>
      <w:r w:rsidR="008349C3" w:rsidRPr="00C50FB1">
        <w:rPr>
          <w:rFonts w:ascii="Cambria" w:hAnsi="Cambria"/>
          <w:szCs w:val="22"/>
        </w:rPr>
        <w:t>=45</w:t>
      </w:r>
    </w:p>
    <w:p w14:paraId="20480A14" w14:textId="77777777" w:rsidR="00C50FB1" w:rsidRPr="00C50FB1" w:rsidRDefault="00C50FB1" w:rsidP="00C50FB1">
      <w:pPr>
        <w:pStyle w:val="NoSpacing"/>
        <w:jc w:val="both"/>
        <w:rPr>
          <w:rFonts w:ascii="Cambria" w:hAnsi="Cambria"/>
          <w:sz w:val="8"/>
          <w:szCs w:val="8"/>
        </w:rPr>
      </w:pPr>
    </w:p>
    <w:p w14:paraId="1979ACAD" w14:textId="76B57526" w:rsidR="00DB322D" w:rsidRPr="00C50FB1" w:rsidRDefault="00DB681E" w:rsidP="00AD5753">
      <w:pPr>
        <w:pStyle w:val="NoSpacing"/>
        <w:numPr>
          <w:ilvl w:val="0"/>
          <w:numId w:val="10"/>
        </w:numPr>
        <w:jc w:val="both"/>
        <w:rPr>
          <w:rFonts w:ascii="Cambria" w:hAnsi="Cambria" w:cs="Arial"/>
          <w:szCs w:val="22"/>
        </w:rPr>
      </w:pPr>
      <w:r w:rsidRPr="00C50FB1">
        <w:rPr>
          <w:rFonts w:ascii="Cambria" w:hAnsi="Cambria" w:cs="Arial"/>
          <w:szCs w:val="22"/>
        </w:rPr>
        <w:t>Discuss the recent Baghjan case</w:t>
      </w:r>
      <w:r w:rsidR="00DB322D" w:rsidRPr="00C50FB1">
        <w:rPr>
          <w:rFonts w:ascii="Cambria" w:hAnsi="Cambria" w:cs="Arial"/>
          <w:szCs w:val="22"/>
        </w:rPr>
        <w:t xml:space="preserve"> of Assam</w:t>
      </w:r>
      <w:r w:rsidRPr="00C50FB1">
        <w:rPr>
          <w:rFonts w:ascii="Cambria" w:hAnsi="Cambria" w:cs="Arial"/>
          <w:szCs w:val="22"/>
        </w:rPr>
        <w:t xml:space="preserve"> in the context of India’s environmental regulatio</w:t>
      </w:r>
      <w:r w:rsidR="00DB322D" w:rsidRPr="00C50FB1">
        <w:rPr>
          <w:rFonts w:ascii="Cambria" w:hAnsi="Cambria" w:cs="Arial"/>
          <w:szCs w:val="22"/>
        </w:rPr>
        <w:t>n. In doing so, also analyse</w:t>
      </w:r>
      <w:r w:rsidRPr="00C50FB1">
        <w:rPr>
          <w:rFonts w:ascii="Cambria" w:hAnsi="Cambria" w:cs="Arial"/>
          <w:szCs w:val="22"/>
        </w:rPr>
        <w:t xml:space="preserve"> </w:t>
      </w:r>
      <w:r w:rsidR="00DB322D" w:rsidRPr="00C50FB1">
        <w:rPr>
          <w:rFonts w:ascii="Cambria" w:hAnsi="Cambria" w:cs="Arial"/>
          <w:szCs w:val="22"/>
        </w:rPr>
        <w:t xml:space="preserve">how can </w:t>
      </w:r>
      <w:r w:rsidRPr="00C50FB1">
        <w:rPr>
          <w:rFonts w:ascii="Cambria" w:hAnsi="Cambria" w:cs="Arial"/>
          <w:szCs w:val="22"/>
        </w:rPr>
        <w:t>liability</w:t>
      </w:r>
      <w:r w:rsidR="00DB322D" w:rsidRPr="00C50FB1">
        <w:rPr>
          <w:rFonts w:ascii="Cambria" w:hAnsi="Cambria" w:cs="Arial"/>
          <w:szCs w:val="22"/>
        </w:rPr>
        <w:t xml:space="preserve"> be fixed in the issue drawing relation to the MC Mehta vs. Union of India</w:t>
      </w:r>
      <w:r w:rsidR="007677EC" w:rsidRPr="00C50FB1">
        <w:rPr>
          <w:rFonts w:ascii="Cambria" w:hAnsi="Cambria" w:cs="Arial"/>
          <w:szCs w:val="22"/>
        </w:rPr>
        <w:t xml:space="preserve"> AIR 1987 SC 1086</w:t>
      </w:r>
      <w:r w:rsidR="00DB322D" w:rsidRPr="00C50FB1">
        <w:rPr>
          <w:rFonts w:ascii="Cambria" w:hAnsi="Cambria" w:cs="Arial"/>
          <w:szCs w:val="22"/>
        </w:rPr>
        <w:t xml:space="preserve"> (Oleum Gas Leak Case) </w:t>
      </w:r>
    </w:p>
    <w:p w14:paraId="1474DEC4" w14:textId="11189BA7" w:rsidR="00DB322D" w:rsidRPr="00C50FB1" w:rsidRDefault="00F5031C" w:rsidP="00AD5753">
      <w:pPr>
        <w:pStyle w:val="NoSpacing"/>
        <w:numPr>
          <w:ilvl w:val="0"/>
          <w:numId w:val="10"/>
        </w:numPr>
        <w:jc w:val="both"/>
        <w:rPr>
          <w:rFonts w:ascii="Cambria" w:hAnsi="Cambria" w:cs="Arial"/>
          <w:szCs w:val="22"/>
        </w:rPr>
      </w:pPr>
      <w:r w:rsidRPr="00C50FB1">
        <w:rPr>
          <w:rFonts w:ascii="Cambria" w:hAnsi="Cambria" w:cs="Arial"/>
          <w:szCs w:val="22"/>
        </w:rPr>
        <w:t>“The Constitution of India casts a duty on both the State and Citizens of India to improve and protect the environment.” Discuss.</w:t>
      </w:r>
    </w:p>
    <w:p w14:paraId="3C151D7A" w14:textId="117FE762" w:rsidR="00F5031C" w:rsidRPr="00C50FB1" w:rsidRDefault="00E13AB8" w:rsidP="00AD5753">
      <w:pPr>
        <w:pStyle w:val="NoSpacing"/>
        <w:numPr>
          <w:ilvl w:val="0"/>
          <w:numId w:val="10"/>
        </w:numPr>
        <w:jc w:val="both"/>
        <w:rPr>
          <w:rFonts w:ascii="Cambria" w:hAnsi="Cambria" w:cs="Arial"/>
          <w:szCs w:val="22"/>
        </w:rPr>
      </w:pPr>
      <w:r w:rsidRPr="00C50FB1">
        <w:rPr>
          <w:rFonts w:ascii="Cambria" w:hAnsi="Cambria" w:cs="Arial"/>
          <w:szCs w:val="22"/>
        </w:rPr>
        <w:t>Elucidate the method of Environmental Impact Assessment. Also critically analyse the criticisms against the draft EIA Notification 2020.</w:t>
      </w:r>
    </w:p>
    <w:p w14:paraId="16951CEC" w14:textId="1DE1BEB7" w:rsidR="00CF6D83" w:rsidRPr="00C50FB1" w:rsidRDefault="00F3603E" w:rsidP="00AD5753">
      <w:pPr>
        <w:pStyle w:val="NoSpacing"/>
        <w:numPr>
          <w:ilvl w:val="0"/>
          <w:numId w:val="10"/>
        </w:numPr>
        <w:jc w:val="both"/>
        <w:rPr>
          <w:rFonts w:ascii="Cambria" w:hAnsi="Cambria" w:cs="Arial"/>
          <w:szCs w:val="22"/>
        </w:rPr>
      </w:pPr>
      <w:r w:rsidRPr="00C50FB1">
        <w:rPr>
          <w:rFonts w:ascii="Cambria" w:hAnsi="Cambria" w:cs="Arial"/>
          <w:szCs w:val="22"/>
        </w:rPr>
        <w:t>Analyse India’s obligations under International Environmental Law.</w:t>
      </w:r>
    </w:p>
    <w:p w14:paraId="309BD0CE" w14:textId="77777777" w:rsidR="00AD5753" w:rsidRDefault="00AD5753" w:rsidP="00C50FB1">
      <w:pPr>
        <w:pStyle w:val="NoSpacing"/>
        <w:jc w:val="both"/>
        <w:rPr>
          <w:rFonts w:ascii="Cambria" w:hAnsi="Cambria"/>
          <w:bCs/>
          <w:color w:val="231F20"/>
          <w:szCs w:val="22"/>
        </w:rPr>
      </w:pPr>
    </w:p>
    <w:p w14:paraId="4F6EA04D" w14:textId="27196D12" w:rsidR="008349C3" w:rsidRPr="00AD5753" w:rsidRDefault="008349C3" w:rsidP="00AD5753">
      <w:pPr>
        <w:pStyle w:val="NoSpacing"/>
        <w:jc w:val="center"/>
        <w:rPr>
          <w:rFonts w:ascii="Cambria" w:hAnsi="Cambria"/>
          <w:bCs/>
          <w:szCs w:val="22"/>
        </w:rPr>
      </w:pPr>
      <w:r w:rsidRPr="00C50FB1">
        <w:rPr>
          <w:rFonts w:ascii="Cambria" w:hAnsi="Cambria"/>
          <w:bCs/>
          <w:color w:val="231F20"/>
          <w:szCs w:val="22"/>
        </w:rPr>
        <w:t>***</w:t>
      </w:r>
    </w:p>
    <w:sectPr w:rsidR="008349C3" w:rsidRPr="00AD5753" w:rsidSect="00C830D6">
      <w:pgSz w:w="16840" w:h="11900" w:orient="landscape"/>
      <w:pgMar w:top="426" w:right="397" w:bottom="426" w:left="426" w:header="708" w:footer="708" w:gutter="0"/>
      <w:cols w:num="2" w:space="212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946E4"/>
    <w:multiLevelType w:val="hybridMultilevel"/>
    <w:tmpl w:val="96E0B71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DE248C6"/>
    <w:multiLevelType w:val="hybridMultilevel"/>
    <w:tmpl w:val="F7DEC67A"/>
    <w:lvl w:ilvl="0" w:tplc="2212571A">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F876563"/>
    <w:multiLevelType w:val="hybridMultilevel"/>
    <w:tmpl w:val="B786394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14B12A0"/>
    <w:multiLevelType w:val="hybridMultilevel"/>
    <w:tmpl w:val="A0FA088C"/>
    <w:lvl w:ilvl="0" w:tplc="CA8AA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466515"/>
    <w:multiLevelType w:val="hybridMultilevel"/>
    <w:tmpl w:val="BCEA0240"/>
    <w:lvl w:ilvl="0" w:tplc="4454A4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F63968"/>
    <w:multiLevelType w:val="hybridMultilevel"/>
    <w:tmpl w:val="1736B66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53983142"/>
    <w:multiLevelType w:val="hybridMultilevel"/>
    <w:tmpl w:val="53229FFA"/>
    <w:lvl w:ilvl="0" w:tplc="40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F65C3B"/>
    <w:multiLevelType w:val="hybridMultilevel"/>
    <w:tmpl w:val="8B42FEA6"/>
    <w:lvl w:ilvl="0" w:tplc="546889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BD409B"/>
    <w:multiLevelType w:val="hybridMultilevel"/>
    <w:tmpl w:val="95C64F3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0"/>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9C3"/>
    <w:rsid w:val="002419A7"/>
    <w:rsid w:val="002531D9"/>
    <w:rsid w:val="0032758D"/>
    <w:rsid w:val="004C6B34"/>
    <w:rsid w:val="004D0921"/>
    <w:rsid w:val="005D66AB"/>
    <w:rsid w:val="00757C71"/>
    <w:rsid w:val="00763F60"/>
    <w:rsid w:val="007677EC"/>
    <w:rsid w:val="008349C3"/>
    <w:rsid w:val="008A4495"/>
    <w:rsid w:val="009C6837"/>
    <w:rsid w:val="00AD5753"/>
    <w:rsid w:val="00B60F91"/>
    <w:rsid w:val="00BB5D76"/>
    <w:rsid w:val="00BC4604"/>
    <w:rsid w:val="00C50FB1"/>
    <w:rsid w:val="00C830D6"/>
    <w:rsid w:val="00C86D41"/>
    <w:rsid w:val="00CF6D83"/>
    <w:rsid w:val="00D42D00"/>
    <w:rsid w:val="00DB322D"/>
    <w:rsid w:val="00DB681E"/>
    <w:rsid w:val="00E13AB8"/>
    <w:rsid w:val="00F24D91"/>
    <w:rsid w:val="00F3603E"/>
    <w:rsid w:val="00F503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52CD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49C3"/>
    <w:pPr>
      <w:spacing w:after="200" w:line="276" w:lineRule="auto"/>
    </w:pPr>
    <w:rPr>
      <w:rFonts w:ascii="Calibri" w:eastAsia="Calibri" w:hAnsi="Calibri" w:cs="Vrinda"/>
      <w:sz w:val="22"/>
      <w:szCs w:val="28"/>
      <w:lang w:val="en-IN" w:bidi="as-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9C3"/>
    <w:pPr>
      <w:ind w:left="720"/>
      <w:contextualSpacing/>
    </w:pPr>
  </w:style>
  <w:style w:type="paragraph" w:styleId="NoSpacing">
    <w:name w:val="No Spacing"/>
    <w:uiPriority w:val="1"/>
    <w:qFormat/>
    <w:rsid w:val="00C50FB1"/>
    <w:rPr>
      <w:rFonts w:ascii="Calibri" w:eastAsia="Calibri" w:hAnsi="Calibri" w:cs="Vrinda"/>
      <w:sz w:val="22"/>
      <w:szCs w:val="28"/>
      <w:lang w:val="en-IN"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7088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Syiem</dc:creator>
  <cp:keywords/>
  <dc:description/>
  <cp:lastModifiedBy>Partha Pratin Kalita</cp:lastModifiedBy>
  <cp:revision>8</cp:revision>
  <cp:lastPrinted>2020-08-17T08:44:00Z</cp:lastPrinted>
  <dcterms:created xsi:type="dcterms:W3CDTF">2020-06-30T20:13:00Z</dcterms:created>
  <dcterms:modified xsi:type="dcterms:W3CDTF">2020-09-03T10:27:00Z</dcterms:modified>
</cp:coreProperties>
</file>