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9C" w:rsidRPr="004F3754" w:rsidRDefault="00AC239C" w:rsidP="00AC239C">
      <w:pPr>
        <w:jc w:val="right"/>
        <w:rPr>
          <w:rFonts w:asciiTheme="majorHAnsi" w:eastAsia="Times New Roman" w:hAnsiTheme="majorHAnsi"/>
          <w:b/>
          <w:bCs/>
          <w:szCs w:val="22"/>
          <w:lang w:eastAsia="en-IN"/>
        </w:rPr>
      </w:pPr>
    </w:p>
    <w:p w:rsidR="00700930" w:rsidRPr="004F3754" w:rsidRDefault="00700930" w:rsidP="00AC239C">
      <w:pPr>
        <w:jc w:val="right"/>
        <w:rPr>
          <w:rFonts w:asciiTheme="majorHAnsi" w:eastAsia="Times New Roman" w:hAnsiTheme="majorHAnsi"/>
          <w:b/>
          <w:bCs/>
          <w:szCs w:val="22"/>
          <w:lang w:eastAsia="en-IN"/>
        </w:rPr>
      </w:pPr>
    </w:p>
    <w:p w:rsidR="0009711E" w:rsidRDefault="0009711E" w:rsidP="004F283C">
      <w:pPr>
        <w:pStyle w:val="ListParagraph"/>
        <w:numPr>
          <w:ilvl w:val="0"/>
          <w:numId w:val="38"/>
        </w:numPr>
        <w:spacing w:after="0" w:line="240" w:lineRule="auto"/>
        <w:jc w:val="both"/>
        <w:rPr>
          <w:rFonts w:asciiTheme="majorHAnsi" w:hAnsiTheme="majorHAnsi"/>
          <w:bCs/>
          <w:szCs w:val="22"/>
        </w:rPr>
      </w:pPr>
      <w:r w:rsidRPr="004F3754">
        <w:rPr>
          <w:rFonts w:asciiTheme="majorHAnsi" w:hAnsiTheme="majorHAnsi"/>
          <w:szCs w:val="22"/>
        </w:rPr>
        <w:t xml:space="preserve">(a)    </w:t>
      </w:r>
      <w:r w:rsidR="006240C2" w:rsidRPr="004F3754">
        <w:rPr>
          <w:rFonts w:asciiTheme="majorHAnsi" w:hAnsiTheme="majorHAnsi"/>
          <w:bCs/>
          <w:szCs w:val="22"/>
        </w:rPr>
        <w:t xml:space="preserve">How the </w:t>
      </w:r>
      <w:r w:rsidR="006240C2" w:rsidRPr="004F3754">
        <w:rPr>
          <w:rFonts w:asciiTheme="majorHAnsi" w:hAnsiTheme="majorHAnsi"/>
          <w:bCs/>
          <w:i/>
          <w:iCs/>
          <w:szCs w:val="22"/>
        </w:rPr>
        <w:t>power factor improvement</w:t>
      </w:r>
      <w:r w:rsidR="006240C2" w:rsidRPr="004F3754">
        <w:rPr>
          <w:rFonts w:asciiTheme="majorHAnsi" w:hAnsiTheme="majorHAnsi"/>
          <w:bCs/>
          <w:szCs w:val="22"/>
        </w:rPr>
        <w:t xml:space="preserve"> is related with the energy conservation programme? </w:t>
      </w:r>
    </w:p>
    <w:p w:rsidR="00EE3ECB" w:rsidRPr="004F3754" w:rsidRDefault="00EE3ECB" w:rsidP="00EE3ECB">
      <w:pPr>
        <w:pStyle w:val="ListParagraph"/>
        <w:spacing w:after="0" w:line="240" w:lineRule="auto"/>
        <w:jc w:val="both"/>
        <w:rPr>
          <w:rFonts w:asciiTheme="majorHAnsi" w:hAnsiTheme="majorHAnsi"/>
          <w:bCs/>
          <w:szCs w:val="22"/>
        </w:rPr>
      </w:pPr>
    </w:p>
    <w:p w:rsidR="006240C2" w:rsidRDefault="0009711E" w:rsidP="0001202B">
      <w:pPr>
        <w:pStyle w:val="ListParagraph"/>
        <w:tabs>
          <w:tab w:val="left" w:pos="720"/>
        </w:tabs>
        <w:spacing w:after="0" w:line="240" w:lineRule="auto"/>
        <w:jc w:val="both"/>
        <w:rPr>
          <w:rFonts w:asciiTheme="majorHAnsi" w:hAnsiTheme="majorHAnsi"/>
          <w:bCs/>
          <w:szCs w:val="22"/>
        </w:rPr>
      </w:pPr>
      <w:r w:rsidRPr="004F3754">
        <w:rPr>
          <w:rFonts w:asciiTheme="majorHAnsi" w:hAnsiTheme="majorHAnsi"/>
          <w:bCs/>
          <w:szCs w:val="22"/>
        </w:rPr>
        <w:t xml:space="preserve">(b)     </w:t>
      </w:r>
      <w:r w:rsidR="006240C2" w:rsidRPr="004F3754">
        <w:rPr>
          <w:rFonts w:asciiTheme="majorHAnsi" w:hAnsiTheme="majorHAnsi"/>
          <w:bCs/>
          <w:szCs w:val="22"/>
        </w:rPr>
        <w:t>A 12 kW rated motor has a full load efficiency of 85%. Actual measurement shows 415V, 18A and PF 0.74. Find out the motor loading in percent during the measurement.</w:t>
      </w:r>
    </w:p>
    <w:p w:rsidR="00EE3ECB" w:rsidRPr="004F3754" w:rsidRDefault="00EE3ECB" w:rsidP="0009711E">
      <w:pPr>
        <w:pStyle w:val="ListParagraph"/>
        <w:tabs>
          <w:tab w:val="left" w:pos="0"/>
          <w:tab w:val="left" w:pos="270"/>
          <w:tab w:val="left" w:pos="360"/>
          <w:tab w:val="left" w:pos="720"/>
        </w:tabs>
        <w:spacing w:after="0" w:line="240" w:lineRule="auto"/>
        <w:jc w:val="both"/>
        <w:rPr>
          <w:rFonts w:asciiTheme="majorHAnsi" w:hAnsiTheme="majorHAnsi"/>
          <w:bCs/>
          <w:szCs w:val="22"/>
        </w:rPr>
      </w:pPr>
    </w:p>
    <w:p w:rsidR="006240C2" w:rsidRDefault="0009711E" w:rsidP="00156C93">
      <w:pPr>
        <w:tabs>
          <w:tab w:val="left" w:pos="270"/>
          <w:tab w:val="left" w:pos="720"/>
          <w:tab w:val="left" w:pos="900"/>
        </w:tabs>
        <w:spacing w:after="0" w:line="240" w:lineRule="auto"/>
        <w:ind w:left="720"/>
        <w:jc w:val="both"/>
        <w:rPr>
          <w:rFonts w:asciiTheme="majorHAnsi" w:hAnsiTheme="majorHAnsi"/>
          <w:bCs/>
          <w:szCs w:val="22"/>
        </w:rPr>
      </w:pPr>
      <w:r w:rsidRPr="004F3754">
        <w:rPr>
          <w:rFonts w:asciiTheme="majorHAnsi" w:hAnsiTheme="majorHAnsi"/>
          <w:bCs/>
          <w:szCs w:val="22"/>
        </w:rPr>
        <w:t xml:space="preserve">(c)    </w:t>
      </w:r>
      <w:r w:rsidR="006240C2" w:rsidRPr="004F3754">
        <w:rPr>
          <w:rFonts w:asciiTheme="majorHAnsi" w:hAnsiTheme="majorHAnsi"/>
          <w:bCs/>
          <w:szCs w:val="22"/>
        </w:rPr>
        <w:t>A municipal corporation has 30,000 numbers of 250 Watts HPMV lamps. The annual operation hours of these lamps are 3600 hours. Calculate the annual energy cost, if the electricity tariff is Rs 4.75/kWh. Estimate the demand cost, if the present demand cost is R</w:t>
      </w:r>
      <w:r w:rsidR="004F283C" w:rsidRPr="004F3754">
        <w:rPr>
          <w:rFonts w:asciiTheme="majorHAnsi" w:hAnsiTheme="majorHAnsi"/>
          <w:bCs/>
          <w:szCs w:val="22"/>
        </w:rPr>
        <w:t>s 150/KVA; assume Power factor a</w:t>
      </w:r>
      <w:r w:rsidR="006240C2" w:rsidRPr="004F3754">
        <w:rPr>
          <w:rFonts w:asciiTheme="majorHAnsi" w:hAnsiTheme="majorHAnsi"/>
          <w:bCs/>
          <w:szCs w:val="22"/>
        </w:rPr>
        <w:t>s 0.7 for the lighting load. Dis</w:t>
      </w:r>
      <w:r w:rsidR="004F283C" w:rsidRPr="004F3754">
        <w:rPr>
          <w:rFonts w:asciiTheme="majorHAnsi" w:hAnsiTheme="majorHAnsi"/>
          <w:bCs/>
          <w:szCs w:val="22"/>
        </w:rPr>
        <w:t>cuss at least one energy saving</w:t>
      </w:r>
      <w:r w:rsidR="006240C2" w:rsidRPr="004F3754">
        <w:rPr>
          <w:rFonts w:asciiTheme="majorHAnsi" w:hAnsiTheme="majorHAnsi"/>
          <w:bCs/>
          <w:szCs w:val="22"/>
        </w:rPr>
        <w:t xml:space="preserve"> opportunity in this lighting system, with investment and simple payback period. </w:t>
      </w:r>
    </w:p>
    <w:p w:rsidR="00440B59" w:rsidRDefault="00440B59" w:rsidP="00440B59">
      <w:pPr>
        <w:tabs>
          <w:tab w:val="left" w:pos="270"/>
        </w:tabs>
        <w:jc w:val="center"/>
        <w:rPr>
          <w:rFonts w:asciiTheme="majorHAnsi" w:hAnsiTheme="majorHAnsi"/>
          <w:bCs/>
          <w:szCs w:val="22"/>
        </w:rPr>
      </w:pP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p>
    <w:p w:rsidR="006240C2" w:rsidRPr="00D80F27" w:rsidRDefault="00440B59" w:rsidP="00D80F27">
      <w:pPr>
        <w:tabs>
          <w:tab w:val="left" w:pos="270"/>
        </w:tabs>
        <w:jc w:val="center"/>
        <w:rPr>
          <w:rFonts w:asciiTheme="majorHAnsi" w:hAnsiTheme="majorHAnsi"/>
          <w:b/>
          <w:bCs/>
          <w:i/>
          <w:iCs/>
          <w:szCs w:val="22"/>
        </w:rPr>
      </w:pP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sidR="00173C30">
        <w:rPr>
          <w:rFonts w:asciiTheme="majorHAnsi" w:hAnsiTheme="majorHAnsi"/>
          <w:bCs/>
          <w:szCs w:val="22"/>
        </w:rPr>
        <w:t xml:space="preserve">      </w:t>
      </w:r>
      <w:r w:rsidR="006240C2" w:rsidRPr="004F3754">
        <w:rPr>
          <w:rFonts w:asciiTheme="majorHAnsi" w:hAnsiTheme="majorHAnsi"/>
          <w:b/>
          <w:bCs/>
          <w:i/>
          <w:iCs/>
          <w:szCs w:val="22"/>
        </w:rPr>
        <w:t>3+6+6=15</w:t>
      </w:r>
    </w:p>
    <w:p w:rsidR="006240C2" w:rsidRPr="004F3754" w:rsidRDefault="006240C2" w:rsidP="006240C2">
      <w:pPr>
        <w:tabs>
          <w:tab w:val="left" w:pos="360"/>
          <w:tab w:val="left" w:pos="720"/>
        </w:tabs>
        <w:jc w:val="center"/>
        <w:rPr>
          <w:rFonts w:asciiTheme="majorHAnsi" w:hAnsiTheme="majorHAnsi"/>
          <w:bCs/>
          <w:szCs w:val="22"/>
        </w:rPr>
      </w:pPr>
      <w:r w:rsidRPr="004F3754">
        <w:rPr>
          <w:rFonts w:asciiTheme="majorHAnsi" w:hAnsiTheme="majorHAnsi"/>
          <w:bCs/>
          <w:color w:val="231F20"/>
          <w:szCs w:val="22"/>
        </w:rPr>
        <w:t>*********</w:t>
      </w:r>
    </w:p>
    <w:p w:rsidR="00AC239C" w:rsidRPr="004F3754" w:rsidRDefault="00AC239C" w:rsidP="00AC239C">
      <w:pPr>
        <w:jc w:val="right"/>
        <w:rPr>
          <w:rFonts w:asciiTheme="majorHAnsi" w:eastAsia="Times New Roman" w:hAnsiTheme="majorHAnsi"/>
          <w:b/>
          <w:bCs/>
          <w:szCs w:val="22"/>
          <w:lang w:eastAsia="en-IN"/>
        </w:rPr>
      </w:pPr>
    </w:p>
    <w:p w:rsidR="00AC239C" w:rsidRPr="004F3754" w:rsidRDefault="00AC239C" w:rsidP="00AC239C">
      <w:pPr>
        <w:jc w:val="right"/>
        <w:rPr>
          <w:rFonts w:asciiTheme="majorHAnsi" w:eastAsia="Times New Roman" w:hAnsiTheme="majorHAnsi"/>
          <w:b/>
          <w:bCs/>
          <w:szCs w:val="22"/>
          <w:lang w:eastAsia="en-IN"/>
        </w:rPr>
      </w:pPr>
    </w:p>
    <w:p w:rsidR="00AC239C" w:rsidRPr="004F3754" w:rsidRDefault="00AC239C" w:rsidP="00AC239C">
      <w:pPr>
        <w:jc w:val="right"/>
        <w:rPr>
          <w:rFonts w:asciiTheme="majorHAnsi" w:eastAsia="Times New Roman" w:hAnsiTheme="majorHAnsi"/>
          <w:b/>
          <w:bCs/>
          <w:szCs w:val="22"/>
          <w:lang w:eastAsia="en-IN"/>
        </w:rPr>
      </w:pPr>
    </w:p>
    <w:p w:rsidR="00AC239C" w:rsidRPr="004F3754" w:rsidRDefault="00AC239C" w:rsidP="00AC239C">
      <w:pPr>
        <w:jc w:val="right"/>
        <w:rPr>
          <w:rFonts w:asciiTheme="majorHAnsi" w:eastAsia="Times New Roman" w:hAnsiTheme="majorHAnsi"/>
          <w:b/>
          <w:bCs/>
          <w:szCs w:val="22"/>
          <w:lang w:eastAsia="en-IN"/>
        </w:rPr>
      </w:pPr>
    </w:p>
    <w:p w:rsidR="00AC239C" w:rsidRPr="004F3754" w:rsidRDefault="00AC239C" w:rsidP="00AC239C">
      <w:pPr>
        <w:jc w:val="right"/>
        <w:rPr>
          <w:rFonts w:asciiTheme="majorHAnsi" w:eastAsia="Times New Roman" w:hAnsiTheme="majorHAnsi"/>
          <w:b/>
          <w:bCs/>
          <w:szCs w:val="22"/>
          <w:lang w:eastAsia="en-IN"/>
        </w:rPr>
      </w:pPr>
    </w:p>
    <w:p w:rsidR="00AC239C" w:rsidRPr="004F3754" w:rsidRDefault="00AC239C" w:rsidP="00AC239C">
      <w:pPr>
        <w:jc w:val="right"/>
        <w:rPr>
          <w:rFonts w:asciiTheme="majorHAnsi" w:eastAsia="Times New Roman" w:hAnsiTheme="majorHAnsi"/>
          <w:b/>
          <w:bCs/>
          <w:szCs w:val="22"/>
          <w:lang w:eastAsia="en-IN"/>
        </w:rPr>
      </w:pPr>
    </w:p>
    <w:p w:rsidR="00DE7CD3" w:rsidRPr="004F3754" w:rsidRDefault="00DE7CD3" w:rsidP="00BD28D9">
      <w:pPr>
        <w:rPr>
          <w:rFonts w:asciiTheme="majorHAnsi" w:eastAsia="Times New Roman" w:hAnsiTheme="majorHAnsi"/>
          <w:b/>
          <w:bCs/>
          <w:szCs w:val="22"/>
          <w:lang w:eastAsia="en-IN"/>
        </w:rPr>
      </w:pPr>
    </w:p>
    <w:p w:rsidR="00152D44" w:rsidRDefault="00613614" w:rsidP="006240C2">
      <w:pPr>
        <w:ind w:left="5040"/>
        <w:rPr>
          <w:rFonts w:asciiTheme="majorHAnsi" w:eastAsia="Times New Roman" w:hAnsiTheme="majorHAnsi" w:cs="Times New Roman"/>
          <w:b/>
          <w:bCs/>
          <w:szCs w:val="22"/>
          <w:lang w:eastAsia="en-IN"/>
        </w:rPr>
      </w:pPr>
      <w:r w:rsidRPr="004F3754">
        <w:rPr>
          <w:rFonts w:asciiTheme="majorHAnsi" w:eastAsia="Times New Roman" w:hAnsiTheme="majorHAnsi" w:cs="Times New Roman"/>
          <w:b/>
          <w:bCs/>
          <w:szCs w:val="22"/>
          <w:lang w:eastAsia="en-IN"/>
        </w:rPr>
        <w:t xml:space="preserve">  </w:t>
      </w:r>
      <w:r w:rsidR="00EE5182" w:rsidRPr="004F3754">
        <w:rPr>
          <w:rFonts w:asciiTheme="majorHAnsi" w:eastAsia="Times New Roman" w:hAnsiTheme="majorHAnsi" w:cs="Times New Roman"/>
          <w:b/>
          <w:bCs/>
          <w:szCs w:val="22"/>
          <w:lang w:eastAsia="en-IN"/>
        </w:rPr>
        <w:t xml:space="preserve">         </w:t>
      </w:r>
    </w:p>
    <w:p w:rsidR="00AA183D" w:rsidRPr="00152D44" w:rsidRDefault="00DD3B58" w:rsidP="00152D44">
      <w:pPr>
        <w:ind w:left="5040"/>
        <w:rPr>
          <w:rFonts w:asciiTheme="majorHAnsi" w:eastAsia="Times New Roman" w:hAnsiTheme="majorHAnsi" w:cs="Times New Roman"/>
          <w:b/>
          <w:bCs/>
          <w:szCs w:val="22"/>
          <w:lang w:eastAsia="en-IN"/>
        </w:rPr>
      </w:pPr>
      <w:r>
        <w:rPr>
          <w:rFonts w:asciiTheme="majorHAnsi" w:hAnsiTheme="majorHAnsi" w:cs="Times New Roman"/>
          <w:b/>
          <w:bCs/>
          <w:lang w:val="fr-FR"/>
        </w:rPr>
        <w:lastRenderedPageBreak/>
        <w:t xml:space="preserve">               </w:t>
      </w:r>
      <w:r w:rsidR="003F38C6" w:rsidRPr="004F3754">
        <w:rPr>
          <w:rFonts w:asciiTheme="majorHAnsi" w:hAnsiTheme="majorHAnsi" w:cs="Times New Roman"/>
          <w:b/>
          <w:bCs/>
          <w:lang w:val="fr-FR"/>
        </w:rPr>
        <w:t>TU/CODL</w:t>
      </w:r>
      <w:r w:rsidR="00DD0E35" w:rsidRPr="004F3754">
        <w:rPr>
          <w:rFonts w:asciiTheme="majorHAnsi" w:hAnsiTheme="majorHAnsi" w:cs="Times New Roman"/>
          <w:b/>
          <w:sz w:val="24"/>
          <w:szCs w:val="24"/>
          <w:lang w:val="fr-FR"/>
        </w:rPr>
        <w:t xml:space="preserve"> </w:t>
      </w:r>
      <w:r w:rsidR="00DD0E35" w:rsidRPr="004F3754">
        <w:rPr>
          <w:rFonts w:asciiTheme="majorHAnsi" w:hAnsiTheme="majorHAnsi" w:cs="Times New Roman"/>
          <w:b/>
          <w:sz w:val="24"/>
          <w:szCs w:val="24"/>
          <w:lang w:val="fr-FR"/>
        </w:rPr>
        <w:tab/>
      </w:r>
      <w:r w:rsidR="0019191F" w:rsidRPr="004F3754">
        <w:rPr>
          <w:rFonts w:asciiTheme="majorHAnsi" w:hAnsiTheme="majorHAnsi" w:cs="Times New Roman"/>
          <w:b/>
          <w:sz w:val="24"/>
          <w:szCs w:val="24"/>
          <w:lang w:val="fr-FR"/>
        </w:rPr>
        <w:t xml:space="preserve">            </w:t>
      </w:r>
      <w:r w:rsidR="00A92FD8" w:rsidRPr="004F3754">
        <w:rPr>
          <w:rFonts w:asciiTheme="majorHAnsi" w:hAnsiTheme="majorHAnsi" w:cs="Times New Roman"/>
          <w:b/>
          <w:sz w:val="24"/>
          <w:szCs w:val="24"/>
          <w:lang w:val="fr-FR"/>
        </w:rPr>
        <w:t xml:space="preserve">      </w:t>
      </w:r>
    </w:p>
    <w:p w:rsidR="00AC239C" w:rsidRPr="004F3754" w:rsidRDefault="00A92FD8" w:rsidP="00AA183D">
      <w:pPr>
        <w:pStyle w:val="NoSpacing"/>
        <w:jc w:val="center"/>
        <w:rPr>
          <w:rFonts w:asciiTheme="majorHAnsi" w:hAnsiTheme="majorHAnsi" w:cs="Times New Roman"/>
          <w:b/>
          <w:sz w:val="24"/>
          <w:szCs w:val="24"/>
          <w:lang w:val="fr-FR"/>
        </w:rPr>
      </w:pPr>
      <w:r w:rsidRPr="004F3754">
        <w:rPr>
          <w:rFonts w:asciiTheme="majorHAnsi" w:hAnsiTheme="majorHAnsi" w:cs="Times New Roman"/>
          <w:b/>
          <w:sz w:val="24"/>
          <w:szCs w:val="24"/>
          <w:lang w:val="fr-FR"/>
        </w:rPr>
        <w:t>TEZPUR UNIVERSITY</w:t>
      </w:r>
    </w:p>
    <w:p w:rsidR="00AC239C" w:rsidRPr="004F3754" w:rsidRDefault="00A92FD8" w:rsidP="00DD0E35">
      <w:pPr>
        <w:pStyle w:val="NoSpacing"/>
        <w:jc w:val="both"/>
        <w:rPr>
          <w:rFonts w:asciiTheme="majorHAnsi" w:hAnsiTheme="majorHAnsi" w:cs="Times New Roman"/>
          <w:b/>
          <w:sz w:val="24"/>
          <w:szCs w:val="24"/>
          <w:lang w:val="fr-FR"/>
        </w:rPr>
      </w:pPr>
      <w:r w:rsidRPr="004F3754">
        <w:rPr>
          <w:rFonts w:asciiTheme="majorHAnsi" w:hAnsiTheme="majorHAnsi" w:cs="Times New Roman"/>
          <w:b/>
          <w:sz w:val="24"/>
          <w:szCs w:val="24"/>
          <w:lang w:val="fr-FR"/>
        </w:rPr>
        <w:t xml:space="preserve">           </w:t>
      </w:r>
      <w:r w:rsidRPr="004F3754">
        <w:rPr>
          <w:rFonts w:asciiTheme="majorHAnsi" w:hAnsiTheme="majorHAnsi" w:cs="Times New Roman"/>
          <w:b/>
          <w:sz w:val="24"/>
          <w:szCs w:val="24"/>
          <w:lang w:val="fr-FR"/>
        </w:rPr>
        <w:tab/>
        <w:t xml:space="preserve">     SEMESTER END EXAMINATION (AUTUMN), 2017</w:t>
      </w:r>
    </w:p>
    <w:p w:rsidR="00DD0E35" w:rsidRPr="004F3754" w:rsidRDefault="00A92FD8" w:rsidP="00E22034">
      <w:pPr>
        <w:pStyle w:val="NoSpacing"/>
        <w:ind w:firstLine="720"/>
        <w:jc w:val="both"/>
        <w:rPr>
          <w:rFonts w:asciiTheme="majorHAnsi" w:hAnsiTheme="majorHAnsi" w:cs="Times New Roman"/>
          <w:b/>
          <w:color w:val="000000"/>
          <w:sz w:val="24"/>
          <w:szCs w:val="24"/>
        </w:rPr>
      </w:pPr>
      <w:r w:rsidRPr="004F3754">
        <w:rPr>
          <w:rFonts w:asciiTheme="majorHAnsi" w:hAnsiTheme="majorHAnsi" w:cs="Times New Roman"/>
          <w:b/>
          <w:color w:val="000000"/>
          <w:sz w:val="24"/>
          <w:szCs w:val="24"/>
        </w:rPr>
        <w:t>DRE 201: ENERGY MANAGEMENT AND AUDITING</w:t>
      </w:r>
    </w:p>
    <w:p w:rsidR="009669F9" w:rsidRPr="004F3754" w:rsidRDefault="009669F9" w:rsidP="00AC239C">
      <w:pPr>
        <w:rPr>
          <w:rFonts w:asciiTheme="majorHAnsi" w:hAnsiTheme="majorHAnsi"/>
          <w:i/>
          <w:iCs/>
        </w:rPr>
      </w:pPr>
    </w:p>
    <w:p w:rsidR="00AC239C" w:rsidRPr="004F3754" w:rsidRDefault="00AC239C" w:rsidP="00AC239C">
      <w:pPr>
        <w:rPr>
          <w:rFonts w:asciiTheme="majorHAnsi" w:hAnsiTheme="majorHAnsi"/>
          <w:i/>
          <w:iCs/>
        </w:rPr>
      </w:pPr>
      <w:r w:rsidRPr="004F3754">
        <w:rPr>
          <w:rFonts w:asciiTheme="majorHAnsi" w:hAnsiTheme="majorHAnsi"/>
          <w:i/>
          <w:iCs/>
        </w:rPr>
        <w:t>Full Marks: 70</w:t>
      </w:r>
      <w:r w:rsidRPr="004F3754">
        <w:rPr>
          <w:rFonts w:asciiTheme="majorHAnsi" w:hAnsiTheme="majorHAnsi"/>
          <w:i/>
          <w:iCs/>
        </w:rPr>
        <w:tab/>
      </w:r>
      <w:r w:rsidR="00DD0E35" w:rsidRPr="004F3754">
        <w:rPr>
          <w:rFonts w:asciiTheme="majorHAnsi" w:hAnsiTheme="majorHAnsi"/>
          <w:i/>
          <w:iCs/>
        </w:rPr>
        <w:t xml:space="preserve">                                                                             Time: 3 hours</w:t>
      </w:r>
      <w:r w:rsidRPr="004F3754">
        <w:rPr>
          <w:rFonts w:asciiTheme="majorHAnsi" w:hAnsiTheme="majorHAnsi"/>
          <w:i/>
          <w:iCs/>
        </w:rPr>
        <w:tab/>
        <w:t xml:space="preserve">                                                           </w:t>
      </w:r>
    </w:p>
    <w:p w:rsidR="00AC239C" w:rsidRPr="004F3754" w:rsidRDefault="00C30AC9" w:rsidP="00C30AC9">
      <w:pPr>
        <w:pStyle w:val="NoSpacing"/>
        <w:rPr>
          <w:rFonts w:asciiTheme="majorHAnsi" w:hAnsiTheme="majorHAnsi" w:cs="Times New Roman"/>
          <w:i/>
          <w:sz w:val="24"/>
          <w:szCs w:val="24"/>
        </w:rPr>
      </w:pPr>
      <w:r w:rsidRPr="004F3754">
        <w:rPr>
          <w:rFonts w:asciiTheme="majorHAnsi" w:hAnsiTheme="majorHAnsi" w:cs="Times New Roman"/>
        </w:rPr>
        <w:t xml:space="preserve">                       </w:t>
      </w:r>
      <w:r w:rsidR="00AC239C" w:rsidRPr="004F3754">
        <w:rPr>
          <w:rFonts w:asciiTheme="majorHAnsi" w:hAnsiTheme="majorHAnsi" w:cs="Times New Roman"/>
          <w:i/>
          <w:sz w:val="24"/>
          <w:szCs w:val="24"/>
        </w:rPr>
        <w:t>The figures in the right-hand margin indicate marks</w:t>
      </w:r>
    </w:p>
    <w:p w:rsidR="00AC239C" w:rsidRPr="004F3754" w:rsidRDefault="00C30AC9" w:rsidP="00C30AC9">
      <w:pPr>
        <w:pStyle w:val="NoSpacing"/>
        <w:rPr>
          <w:rFonts w:asciiTheme="majorHAnsi" w:hAnsiTheme="majorHAnsi" w:cs="Times New Roman"/>
          <w:i/>
          <w:sz w:val="24"/>
          <w:szCs w:val="24"/>
        </w:rPr>
      </w:pPr>
      <w:r w:rsidRPr="004F3754">
        <w:rPr>
          <w:rFonts w:asciiTheme="majorHAnsi" w:hAnsiTheme="majorHAnsi" w:cs="Times New Roman"/>
          <w:i/>
          <w:sz w:val="24"/>
          <w:szCs w:val="24"/>
        </w:rPr>
        <w:t xml:space="preserve">                                          </w:t>
      </w:r>
      <w:r w:rsidR="00AC239C" w:rsidRPr="004F3754">
        <w:rPr>
          <w:rFonts w:asciiTheme="majorHAnsi" w:hAnsiTheme="majorHAnsi" w:cs="Times New Roman"/>
          <w:i/>
          <w:sz w:val="24"/>
          <w:szCs w:val="24"/>
        </w:rPr>
        <w:t>for the individual questions</w:t>
      </w:r>
    </w:p>
    <w:p w:rsidR="00AC239C" w:rsidRPr="004F3754" w:rsidRDefault="00682030" w:rsidP="00AC239C">
      <w:pPr>
        <w:ind w:left="720" w:hanging="720"/>
        <w:jc w:val="both"/>
        <w:rPr>
          <w:rFonts w:asciiTheme="majorHAnsi" w:hAnsiTheme="majorHAnsi"/>
        </w:rPr>
      </w:pPr>
      <w:r w:rsidRPr="004F3754">
        <w:rPr>
          <w:rFonts w:asciiTheme="majorHAnsi" w:hAnsiTheme="majorHAnsi"/>
        </w:rPr>
        <w:t>-------------------------------------------------------------</w:t>
      </w:r>
      <w:r w:rsidR="004D1F64">
        <w:rPr>
          <w:rFonts w:asciiTheme="majorHAnsi" w:hAnsiTheme="majorHAnsi"/>
        </w:rPr>
        <w:t>------------------------------</w:t>
      </w:r>
    </w:p>
    <w:p w:rsidR="00AC239C" w:rsidRPr="004F3754" w:rsidRDefault="00AC239C" w:rsidP="00DE7CD3">
      <w:pPr>
        <w:pStyle w:val="ListParagraph"/>
        <w:numPr>
          <w:ilvl w:val="0"/>
          <w:numId w:val="39"/>
        </w:numPr>
        <w:tabs>
          <w:tab w:val="left" w:pos="360"/>
        </w:tabs>
        <w:rPr>
          <w:rFonts w:asciiTheme="majorHAnsi" w:hAnsiTheme="majorHAnsi" w:cs="Arial"/>
          <w:b/>
          <w:bCs/>
          <w:szCs w:val="22"/>
        </w:rPr>
      </w:pPr>
      <w:r w:rsidRPr="004F3754">
        <w:rPr>
          <w:rFonts w:asciiTheme="majorHAnsi" w:hAnsiTheme="majorHAnsi"/>
          <w:szCs w:val="22"/>
        </w:rPr>
        <w:t xml:space="preserve">Choose the </w:t>
      </w:r>
      <w:r w:rsidR="006A2483" w:rsidRPr="004F3754">
        <w:rPr>
          <w:rFonts w:asciiTheme="majorHAnsi" w:hAnsiTheme="majorHAnsi"/>
          <w:szCs w:val="22"/>
        </w:rPr>
        <w:t>correct</w:t>
      </w:r>
      <w:r w:rsidRPr="004F3754">
        <w:rPr>
          <w:rFonts w:asciiTheme="majorHAnsi" w:hAnsiTheme="majorHAnsi"/>
          <w:szCs w:val="22"/>
        </w:rPr>
        <w:t xml:space="preserve"> option</w:t>
      </w:r>
      <w:r w:rsidR="00DE7CD3" w:rsidRPr="004F3754">
        <w:rPr>
          <w:rFonts w:asciiTheme="majorHAnsi" w:hAnsiTheme="majorHAnsi"/>
          <w:szCs w:val="22"/>
        </w:rPr>
        <w:tab/>
        <w:t xml:space="preserve">                                            </w:t>
      </w:r>
      <w:r w:rsidR="00DE7CD3" w:rsidRPr="004F3754">
        <w:rPr>
          <w:rFonts w:asciiTheme="majorHAnsi" w:hAnsiTheme="majorHAnsi" w:cs="Arial"/>
          <w:b/>
          <w:bCs/>
          <w:szCs w:val="22"/>
        </w:rPr>
        <w:t>1×10=10</w:t>
      </w:r>
    </w:p>
    <w:p w:rsidR="00E22034" w:rsidRPr="004F3754" w:rsidRDefault="00AC239C" w:rsidP="00E22034">
      <w:pPr>
        <w:numPr>
          <w:ilvl w:val="0"/>
          <w:numId w:val="34"/>
        </w:numPr>
        <w:tabs>
          <w:tab w:val="left" w:pos="540"/>
        </w:tabs>
        <w:spacing w:after="0" w:line="240" w:lineRule="auto"/>
        <w:ind w:hanging="1080"/>
        <w:jc w:val="both"/>
        <w:rPr>
          <w:rFonts w:asciiTheme="majorHAnsi" w:hAnsiTheme="majorHAnsi" w:cs="Arial"/>
          <w:szCs w:val="22"/>
        </w:rPr>
      </w:pPr>
      <w:r w:rsidRPr="004F3754">
        <w:rPr>
          <w:rFonts w:asciiTheme="majorHAnsi" w:hAnsiTheme="majorHAnsi" w:cs="Arial"/>
          <w:szCs w:val="22"/>
        </w:rPr>
        <w:t xml:space="preserve">Energy management involves </w:t>
      </w:r>
    </w:p>
    <w:p w:rsidR="00AC239C" w:rsidRPr="004F3754" w:rsidRDefault="00AC239C" w:rsidP="00E22034">
      <w:pPr>
        <w:pStyle w:val="NoSpacing"/>
        <w:ind w:left="720"/>
        <w:rPr>
          <w:rFonts w:asciiTheme="majorHAnsi" w:hAnsiTheme="majorHAnsi"/>
        </w:rPr>
      </w:pPr>
      <w:r w:rsidRPr="004F3754">
        <w:rPr>
          <w:rFonts w:asciiTheme="majorHAnsi" w:hAnsiTheme="majorHAnsi"/>
        </w:rPr>
        <w:t xml:space="preserve">(a) Combination of technical and managerial skills       </w:t>
      </w:r>
      <w:r w:rsidRPr="004F3754">
        <w:rPr>
          <w:rFonts w:asciiTheme="majorHAnsi" w:hAnsiTheme="majorHAnsi"/>
        </w:rPr>
        <w:tab/>
      </w:r>
    </w:p>
    <w:p w:rsidR="00AC239C" w:rsidRPr="004F3754" w:rsidRDefault="00AC239C" w:rsidP="00E22034">
      <w:pPr>
        <w:pStyle w:val="NoSpacing"/>
        <w:ind w:left="720"/>
        <w:rPr>
          <w:rFonts w:asciiTheme="majorHAnsi" w:hAnsiTheme="majorHAnsi"/>
        </w:rPr>
      </w:pPr>
      <w:r w:rsidRPr="004F3754">
        <w:rPr>
          <w:rFonts w:asciiTheme="majorHAnsi" w:hAnsiTheme="majorHAnsi"/>
        </w:rPr>
        <w:t xml:space="preserve">(b) Managerial skills </w:t>
      </w:r>
      <w:r w:rsidR="001577FD" w:rsidRPr="004F3754">
        <w:rPr>
          <w:rFonts w:asciiTheme="majorHAnsi" w:hAnsiTheme="majorHAnsi"/>
        </w:rPr>
        <w:t>only</w:t>
      </w:r>
      <w:r w:rsidR="001577FD" w:rsidRPr="004F3754">
        <w:rPr>
          <w:rFonts w:asciiTheme="majorHAnsi" w:hAnsiTheme="majorHAnsi"/>
        </w:rPr>
        <w:br/>
        <w:t>(c) technical skills only</w:t>
      </w:r>
      <w:r w:rsidRPr="004F3754">
        <w:rPr>
          <w:rFonts w:asciiTheme="majorHAnsi" w:hAnsiTheme="majorHAnsi"/>
        </w:rPr>
        <w:t xml:space="preserve"> </w:t>
      </w:r>
      <w:r w:rsidRPr="004F3754">
        <w:rPr>
          <w:rFonts w:asciiTheme="majorHAnsi" w:hAnsiTheme="majorHAnsi"/>
        </w:rPr>
        <w:tab/>
      </w:r>
      <w:r w:rsidRPr="004F3754">
        <w:rPr>
          <w:rFonts w:asciiTheme="majorHAnsi" w:hAnsiTheme="majorHAnsi"/>
        </w:rPr>
        <w:tab/>
      </w:r>
      <w:r w:rsidRPr="004F3754">
        <w:rPr>
          <w:rFonts w:asciiTheme="majorHAnsi" w:hAnsiTheme="majorHAnsi"/>
        </w:rPr>
        <w:tab/>
      </w:r>
      <w:r w:rsidRPr="004F3754">
        <w:rPr>
          <w:rFonts w:asciiTheme="majorHAnsi" w:hAnsiTheme="majorHAnsi"/>
        </w:rPr>
        <w:tab/>
      </w:r>
      <w:r w:rsidRPr="004F3754">
        <w:rPr>
          <w:rFonts w:asciiTheme="majorHAnsi" w:hAnsiTheme="majorHAnsi"/>
        </w:rPr>
        <w:tab/>
      </w:r>
    </w:p>
    <w:p w:rsidR="00AC239C" w:rsidRPr="004F3754" w:rsidRDefault="00AC239C" w:rsidP="00E22034">
      <w:pPr>
        <w:pStyle w:val="NoSpacing"/>
        <w:ind w:left="720"/>
        <w:rPr>
          <w:rFonts w:asciiTheme="majorHAnsi" w:hAnsiTheme="majorHAnsi"/>
        </w:rPr>
      </w:pPr>
      <w:r w:rsidRPr="004F3754">
        <w:rPr>
          <w:rFonts w:asciiTheme="majorHAnsi" w:hAnsiTheme="majorHAnsi"/>
        </w:rPr>
        <w:t>(d) Energy audit skills</w:t>
      </w:r>
      <w:r w:rsidR="001577FD" w:rsidRPr="004F3754">
        <w:rPr>
          <w:rFonts w:asciiTheme="majorHAnsi" w:hAnsiTheme="majorHAnsi"/>
        </w:rPr>
        <w:t xml:space="preserve"> only</w:t>
      </w:r>
    </w:p>
    <w:p w:rsidR="00E22034" w:rsidRPr="004F3754" w:rsidRDefault="00E22034" w:rsidP="00E22034">
      <w:pPr>
        <w:pStyle w:val="NoSpacing"/>
        <w:ind w:left="720"/>
        <w:rPr>
          <w:rFonts w:asciiTheme="majorHAnsi" w:hAnsiTheme="majorHAnsi"/>
        </w:rPr>
      </w:pPr>
    </w:p>
    <w:p w:rsidR="003E78D8" w:rsidRDefault="00AC239C" w:rsidP="003E78D8">
      <w:pPr>
        <w:tabs>
          <w:tab w:val="left" w:pos="540"/>
        </w:tabs>
        <w:rPr>
          <w:rFonts w:asciiTheme="majorHAnsi" w:hAnsiTheme="majorHAnsi" w:cs="Arial"/>
          <w:szCs w:val="22"/>
        </w:rPr>
      </w:pPr>
      <w:r w:rsidRPr="004F3754">
        <w:rPr>
          <w:rFonts w:asciiTheme="majorHAnsi" w:hAnsiTheme="majorHAnsi" w:cs="Arial"/>
          <w:szCs w:val="22"/>
        </w:rPr>
        <w:t>(ii)</w:t>
      </w:r>
      <w:r w:rsidRPr="004F3754">
        <w:rPr>
          <w:rFonts w:asciiTheme="majorHAnsi" w:hAnsiTheme="majorHAnsi" w:cs="Arial"/>
          <w:szCs w:val="22"/>
        </w:rPr>
        <w:tab/>
        <w:t xml:space="preserve">Which of the following is least important of a good energy information </w:t>
      </w:r>
      <w:r w:rsidR="00A240C2" w:rsidRPr="004F3754">
        <w:rPr>
          <w:rFonts w:asciiTheme="majorHAnsi" w:hAnsiTheme="majorHAnsi" w:cs="Arial"/>
          <w:szCs w:val="22"/>
        </w:rPr>
        <w:t>system?</w:t>
      </w:r>
    </w:p>
    <w:p w:rsidR="00130F59" w:rsidRDefault="003E78D8" w:rsidP="003E78D8">
      <w:pPr>
        <w:tabs>
          <w:tab w:val="left" w:pos="540"/>
        </w:tabs>
        <w:rPr>
          <w:rFonts w:asciiTheme="majorHAnsi" w:hAnsiTheme="majorHAnsi"/>
          <w:lang w:val="it-IT"/>
        </w:rPr>
      </w:pPr>
      <w:r>
        <w:rPr>
          <w:rFonts w:asciiTheme="majorHAnsi" w:hAnsiTheme="majorHAnsi"/>
          <w:lang w:val="it-IT"/>
        </w:rPr>
        <w:tab/>
      </w:r>
      <w:r w:rsidR="00AC239C" w:rsidRPr="003E78D8">
        <w:rPr>
          <w:rFonts w:asciiTheme="majorHAnsi" w:hAnsiTheme="majorHAnsi"/>
          <w:lang w:val="it-IT"/>
        </w:rPr>
        <w:t xml:space="preserve">(a) data accuracy        </w:t>
      </w:r>
      <w:r w:rsidR="00AC239C" w:rsidRPr="003E78D8">
        <w:rPr>
          <w:rFonts w:asciiTheme="majorHAnsi" w:hAnsiTheme="majorHAnsi"/>
          <w:lang w:val="it-IT"/>
        </w:rPr>
        <w:tab/>
        <w:t xml:space="preserve"> </w:t>
      </w:r>
      <w:r w:rsidR="00AC239C" w:rsidRPr="003E78D8">
        <w:rPr>
          <w:rFonts w:asciiTheme="majorHAnsi" w:hAnsiTheme="majorHAnsi"/>
          <w:lang w:val="it-IT"/>
        </w:rPr>
        <w:tab/>
      </w:r>
      <w:r w:rsidR="00AC239C" w:rsidRPr="003E78D8">
        <w:rPr>
          <w:rFonts w:asciiTheme="majorHAnsi" w:hAnsiTheme="majorHAnsi"/>
          <w:lang w:val="it-IT"/>
        </w:rPr>
        <w:tab/>
        <w:t xml:space="preserve">(b) data relevance         </w:t>
      </w:r>
    </w:p>
    <w:p w:rsidR="00AC239C" w:rsidRPr="00130F59" w:rsidRDefault="00130F59" w:rsidP="003E78D8">
      <w:pPr>
        <w:tabs>
          <w:tab w:val="left" w:pos="540"/>
        </w:tabs>
        <w:rPr>
          <w:rFonts w:asciiTheme="majorHAnsi" w:hAnsiTheme="majorHAnsi"/>
          <w:lang w:val="it-IT"/>
        </w:rPr>
      </w:pPr>
      <w:r>
        <w:rPr>
          <w:rFonts w:asciiTheme="majorHAnsi" w:hAnsiTheme="majorHAnsi"/>
          <w:lang w:val="it-IT"/>
        </w:rPr>
        <w:t xml:space="preserve">           </w:t>
      </w:r>
      <w:r w:rsidR="00AC239C" w:rsidRPr="003E78D8">
        <w:rPr>
          <w:rFonts w:asciiTheme="majorHAnsi" w:hAnsiTheme="majorHAnsi"/>
          <w:lang w:val="it-IT"/>
        </w:rPr>
        <w:t xml:space="preserve">(c) data volume          </w:t>
      </w:r>
      <w:r w:rsidR="00AC239C" w:rsidRPr="003E78D8">
        <w:rPr>
          <w:rFonts w:asciiTheme="majorHAnsi" w:hAnsiTheme="majorHAnsi"/>
          <w:lang w:val="it-IT"/>
        </w:rPr>
        <w:tab/>
      </w:r>
      <w:r w:rsidR="00AC239C" w:rsidRPr="003E78D8">
        <w:rPr>
          <w:rFonts w:asciiTheme="majorHAnsi" w:hAnsiTheme="majorHAnsi"/>
          <w:lang w:val="it-IT"/>
        </w:rPr>
        <w:tab/>
      </w:r>
      <w:r w:rsidR="00AC239C" w:rsidRPr="003E78D8">
        <w:rPr>
          <w:rFonts w:asciiTheme="majorHAnsi" w:hAnsiTheme="majorHAnsi"/>
          <w:lang w:val="it-IT"/>
        </w:rPr>
        <w:tab/>
        <w:t>(d) data validation</w:t>
      </w:r>
    </w:p>
    <w:p w:rsidR="00AC239C" w:rsidRPr="004F3754" w:rsidRDefault="00AC239C" w:rsidP="009C230B">
      <w:pPr>
        <w:numPr>
          <w:ilvl w:val="0"/>
          <w:numId w:val="35"/>
        </w:numPr>
        <w:tabs>
          <w:tab w:val="left" w:pos="540"/>
        </w:tabs>
        <w:spacing w:after="0" w:line="240" w:lineRule="auto"/>
        <w:ind w:left="540" w:hanging="540"/>
        <w:jc w:val="both"/>
        <w:rPr>
          <w:rFonts w:asciiTheme="majorHAnsi" w:hAnsiTheme="majorHAnsi" w:cs="Arial"/>
          <w:szCs w:val="22"/>
        </w:rPr>
      </w:pPr>
      <w:r w:rsidRPr="004F3754">
        <w:rPr>
          <w:rFonts w:asciiTheme="majorHAnsi" w:hAnsiTheme="majorHAnsi" w:cs="Arial"/>
          <w:szCs w:val="22"/>
        </w:rPr>
        <w:t>The ratio of energy consumption</w:t>
      </w:r>
      <w:r w:rsidR="009C230B" w:rsidRPr="004F3754">
        <w:rPr>
          <w:rFonts w:asciiTheme="majorHAnsi" w:hAnsiTheme="majorHAnsi" w:cs="Arial"/>
          <w:szCs w:val="22"/>
        </w:rPr>
        <w:t xml:space="preserve"> to corresponding production is </w:t>
      </w:r>
      <w:r w:rsidRPr="004F3754">
        <w:rPr>
          <w:rFonts w:asciiTheme="majorHAnsi" w:hAnsiTheme="majorHAnsi" w:cs="Arial"/>
          <w:szCs w:val="22"/>
        </w:rPr>
        <w:t>called</w:t>
      </w:r>
    </w:p>
    <w:p w:rsidR="00AC239C" w:rsidRPr="004F3754" w:rsidRDefault="00AC239C" w:rsidP="00130F59">
      <w:pPr>
        <w:numPr>
          <w:ilvl w:val="0"/>
          <w:numId w:val="28"/>
        </w:numPr>
        <w:tabs>
          <w:tab w:val="left" w:pos="540"/>
          <w:tab w:val="left" w:pos="720"/>
          <w:tab w:val="left" w:pos="900"/>
        </w:tabs>
        <w:spacing w:after="0" w:line="240" w:lineRule="auto"/>
        <w:ind w:hanging="540"/>
        <w:jc w:val="both"/>
        <w:rPr>
          <w:rFonts w:asciiTheme="majorHAnsi" w:hAnsiTheme="majorHAnsi" w:cs="Arial"/>
          <w:szCs w:val="22"/>
        </w:rPr>
      </w:pPr>
      <w:r w:rsidRPr="004F3754">
        <w:rPr>
          <w:rFonts w:asciiTheme="majorHAnsi" w:hAnsiTheme="majorHAnsi" w:cs="Arial"/>
          <w:szCs w:val="22"/>
        </w:rPr>
        <w:t>specific energy consumption</w:t>
      </w:r>
      <w:r w:rsidRPr="004F3754">
        <w:rPr>
          <w:rFonts w:asciiTheme="majorHAnsi" w:hAnsiTheme="majorHAnsi" w:cs="Arial"/>
          <w:szCs w:val="22"/>
        </w:rPr>
        <w:tab/>
        <w:t xml:space="preserve">  </w:t>
      </w:r>
      <w:r w:rsidR="00F83D9F" w:rsidRPr="004F3754">
        <w:rPr>
          <w:rFonts w:asciiTheme="majorHAnsi" w:hAnsiTheme="majorHAnsi" w:cs="Arial"/>
          <w:szCs w:val="22"/>
        </w:rPr>
        <w:t xml:space="preserve">    </w:t>
      </w:r>
      <w:r w:rsidR="00DE7CD3" w:rsidRPr="004F3754">
        <w:rPr>
          <w:rFonts w:asciiTheme="majorHAnsi" w:hAnsiTheme="majorHAnsi" w:cs="Arial"/>
          <w:szCs w:val="22"/>
        </w:rPr>
        <w:t xml:space="preserve">      </w:t>
      </w:r>
      <w:r w:rsidR="00F83D9F" w:rsidRPr="004F3754">
        <w:rPr>
          <w:rFonts w:asciiTheme="majorHAnsi" w:hAnsiTheme="majorHAnsi" w:cs="Arial"/>
          <w:szCs w:val="22"/>
        </w:rPr>
        <w:t xml:space="preserve"> </w:t>
      </w:r>
      <w:r w:rsidRPr="004F3754">
        <w:rPr>
          <w:rFonts w:asciiTheme="majorHAnsi" w:hAnsiTheme="majorHAnsi" w:cs="Arial"/>
          <w:szCs w:val="22"/>
        </w:rPr>
        <w:t xml:space="preserve"> </w:t>
      </w:r>
      <w:r w:rsidR="00606186" w:rsidRPr="004F3754">
        <w:rPr>
          <w:rFonts w:asciiTheme="majorHAnsi" w:hAnsiTheme="majorHAnsi" w:cs="Arial"/>
          <w:szCs w:val="22"/>
        </w:rPr>
        <w:t>(b) e</w:t>
      </w:r>
      <w:r w:rsidRPr="004F3754">
        <w:rPr>
          <w:rFonts w:asciiTheme="majorHAnsi" w:hAnsiTheme="majorHAnsi" w:cs="Arial"/>
          <w:szCs w:val="22"/>
        </w:rPr>
        <w:t>nergy intensity</w:t>
      </w:r>
    </w:p>
    <w:p w:rsidR="005370E2" w:rsidRPr="004F3754" w:rsidRDefault="00AC239C" w:rsidP="00E85FF3">
      <w:pPr>
        <w:tabs>
          <w:tab w:val="left" w:pos="360"/>
          <w:tab w:val="left" w:pos="540"/>
        </w:tabs>
        <w:ind w:left="360"/>
        <w:jc w:val="both"/>
        <w:rPr>
          <w:rFonts w:asciiTheme="majorHAnsi" w:hAnsiTheme="majorHAnsi" w:cs="Arial"/>
          <w:szCs w:val="22"/>
        </w:rPr>
      </w:pPr>
      <w:r w:rsidRPr="004F3754">
        <w:rPr>
          <w:rFonts w:asciiTheme="majorHAnsi" w:hAnsiTheme="majorHAnsi" w:cs="Arial"/>
          <w:szCs w:val="22"/>
        </w:rPr>
        <w:tab/>
        <w:t>(</w:t>
      </w:r>
      <w:r w:rsidR="003F2E19" w:rsidRPr="004F3754">
        <w:rPr>
          <w:rFonts w:asciiTheme="majorHAnsi" w:hAnsiTheme="majorHAnsi" w:cs="Arial"/>
          <w:szCs w:val="22"/>
        </w:rPr>
        <w:t>c)</w:t>
      </w:r>
      <w:r w:rsidRPr="004F3754">
        <w:rPr>
          <w:rFonts w:asciiTheme="majorHAnsi" w:hAnsiTheme="majorHAnsi" w:cs="Arial"/>
          <w:szCs w:val="22"/>
        </w:rPr>
        <w:t xml:space="preserve"> </w:t>
      </w:r>
      <w:r w:rsidR="000A155E" w:rsidRPr="004F3754">
        <w:rPr>
          <w:rFonts w:asciiTheme="majorHAnsi" w:hAnsiTheme="majorHAnsi" w:cs="Arial"/>
          <w:szCs w:val="22"/>
        </w:rPr>
        <w:t>Production</w:t>
      </w:r>
      <w:r w:rsidRPr="004F3754">
        <w:rPr>
          <w:rFonts w:asciiTheme="majorHAnsi" w:hAnsiTheme="majorHAnsi" w:cs="Arial"/>
          <w:szCs w:val="22"/>
        </w:rPr>
        <w:t xml:space="preserve"> energy ratio </w:t>
      </w:r>
      <w:r w:rsidRPr="004F3754">
        <w:rPr>
          <w:rFonts w:asciiTheme="majorHAnsi" w:hAnsiTheme="majorHAnsi" w:cs="Arial"/>
          <w:szCs w:val="22"/>
        </w:rPr>
        <w:tab/>
        <w:t xml:space="preserve"> </w:t>
      </w:r>
      <w:r w:rsidR="00637FE4" w:rsidRPr="004F3754">
        <w:rPr>
          <w:rFonts w:asciiTheme="majorHAnsi" w:hAnsiTheme="majorHAnsi" w:cs="Arial"/>
          <w:szCs w:val="22"/>
        </w:rPr>
        <w:t xml:space="preserve">       </w:t>
      </w:r>
      <w:r w:rsidR="00DE7CD3" w:rsidRPr="004F3754">
        <w:rPr>
          <w:rFonts w:asciiTheme="majorHAnsi" w:hAnsiTheme="majorHAnsi" w:cs="Arial"/>
          <w:szCs w:val="22"/>
        </w:rPr>
        <w:t xml:space="preserve">      </w:t>
      </w:r>
      <w:r w:rsidRPr="004F3754">
        <w:rPr>
          <w:rFonts w:asciiTheme="majorHAnsi" w:hAnsiTheme="majorHAnsi" w:cs="Arial"/>
          <w:szCs w:val="22"/>
        </w:rPr>
        <w:t>(d) specific production ratio</w:t>
      </w:r>
    </w:p>
    <w:p w:rsidR="00AC239C" w:rsidRPr="004F3754" w:rsidRDefault="00AC239C" w:rsidP="00AC239C">
      <w:pPr>
        <w:numPr>
          <w:ilvl w:val="0"/>
          <w:numId w:val="35"/>
        </w:numPr>
        <w:tabs>
          <w:tab w:val="left" w:pos="540"/>
          <w:tab w:val="left" w:pos="5490"/>
          <w:tab w:val="left" w:pos="8370"/>
        </w:tabs>
        <w:spacing w:after="0" w:line="240" w:lineRule="auto"/>
        <w:ind w:left="540" w:hanging="540"/>
        <w:rPr>
          <w:rFonts w:asciiTheme="majorHAnsi" w:hAnsiTheme="majorHAnsi"/>
          <w:bCs/>
          <w:szCs w:val="22"/>
        </w:rPr>
      </w:pPr>
      <w:r w:rsidRPr="004F3754">
        <w:rPr>
          <w:rFonts w:asciiTheme="majorHAnsi" w:hAnsiTheme="majorHAnsi"/>
          <w:bCs/>
          <w:szCs w:val="22"/>
        </w:rPr>
        <w:t>For an investment which has fluctuating annual savings over its project life, which of the following financial techniques is the best?</w:t>
      </w:r>
    </w:p>
    <w:p w:rsidR="00E22034" w:rsidRPr="004F3754" w:rsidRDefault="00E22034" w:rsidP="00E22034">
      <w:pPr>
        <w:tabs>
          <w:tab w:val="left" w:pos="540"/>
          <w:tab w:val="left" w:pos="5490"/>
          <w:tab w:val="left" w:pos="8370"/>
        </w:tabs>
        <w:spacing w:after="0" w:line="240" w:lineRule="auto"/>
        <w:ind w:left="540"/>
        <w:rPr>
          <w:rFonts w:asciiTheme="majorHAnsi" w:hAnsiTheme="majorHAnsi"/>
          <w:bCs/>
          <w:szCs w:val="22"/>
        </w:rPr>
      </w:pPr>
    </w:p>
    <w:p w:rsidR="00AC239C" w:rsidRPr="004F3754" w:rsidRDefault="00AC239C" w:rsidP="00AC239C">
      <w:pPr>
        <w:numPr>
          <w:ilvl w:val="0"/>
          <w:numId w:val="36"/>
        </w:numPr>
        <w:tabs>
          <w:tab w:val="left" w:pos="540"/>
          <w:tab w:val="left" w:pos="900"/>
          <w:tab w:val="left" w:pos="5760"/>
        </w:tabs>
        <w:spacing w:after="0" w:line="240" w:lineRule="auto"/>
        <w:rPr>
          <w:rFonts w:asciiTheme="majorHAnsi" w:hAnsiTheme="majorHAnsi"/>
          <w:bCs/>
          <w:szCs w:val="22"/>
        </w:rPr>
      </w:pPr>
      <w:r w:rsidRPr="004F3754">
        <w:rPr>
          <w:rFonts w:asciiTheme="majorHAnsi" w:hAnsiTheme="majorHAnsi"/>
          <w:bCs/>
          <w:szCs w:val="22"/>
        </w:rPr>
        <w:t xml:space="preserve">Simple payback period </w:t>
      </w:r>
      <w:r w:rsidR="00C477FF" w:rsidRPr="004F3754">
        <w:rPr>
          <w:rFonts w:asciiTheme="majorHAnsi" w:hAnsiTheme="majorHAnsi"/>
          <w:bCs/>
          <w:szCs w:val="22"/>
        </w:rPr>
        <w:t xml:space="preserve">                 </w:t>
      </w:r>
      <w:r w:rsidR="0001202B">
        <w:rPr>
          <w:rFonts w:asciiTheme="majorHAnsi" w:hAnsiTheme="majorHAnsi"/>
          <w:bCs/>
          <w:szCs w:val="22"/>
        </w:rPr>
        <w:t xml:space="preserve">        </w:t>
      </w:r>
      <w:r w:rsidR="00C477FF" w:rsidRPr="004F3754">
        <w:rPr>
          <w:rFonts w:asciiTheme="majorHAnsi" w:hAnsiTheme="majorHAnsi"/>
          <w:bCs/>
          <w:szCs w:val="22"/>
        </w:rPr>
        <w:t xml:space="preserve"> </w:t>
      </w:r>
      <w:r w:rsidRPr="004F3754">
        <w:rPr>
          <w:rFonts w:asciiTheme="majorHAnsi" w:hAnsiTheme="majorHAnsi"/>
          <w:bCs/>
          <w:szCs w:val="22"/>
        </w:rPr>
        <w:t>(b) ROI</w:t>
      </w:r>
    </w:p>
    <w:p w:rsidR="00AC239C" w:rsidRDefault="0001202B" w:rsidP="00DE7CD3">
      <w:pPr>
        <w:tabs>
          <w:tab w:val="left" w:pos="360"/>
          <w:tab w:val="left" w:pos="720"/>
          <w:tab w:val="left" w:pos="5490"/>
          <w:tab w:val="left" w:pos="5760"/>
        </w:tabs>
        <w:rPr>
          <w:rFonts w:asciiTheme="majorHAnsi" w:hAnsiTheme="majorHAnsi"/>
          <w:bCs/>
          <w:szCs w:val="22"/>
        </w:rPr>
      </w:pPr>
      <w:r>
        <w:rPr>
          <w:rFonts w:asciiTheme="majorHAnsi" w:hAnsiTheme="majorHAnsi"/>
          <w:bCs/>
          <w:szCs w:val="22"/>
        </w:rPr>
        <w:t xml:space="preserve">           </w:t>
      </w:r>
      <w:r w:rsidR="00DE7CD3" w:rsidRPr="004F3754">
        <w:rPr>
          <w:rFonts w:asciiTheme="majorHAnsi" w:hAnsiTheme="majorHAnsi"/>
          <w:bCs/>
          <w:szCs w:val="22"/>
        </w:rPr>
        <w:t xml:space="preserve"> </w:t>
      </w:r>
      <w:r w:rsidR="00AC239C" w:rsidRPr="004F3754">
        <w:rPr>
          <w:rFonts w:asciiTheme="majorHAnsi" w:hAnsiTheme="majorHAnsi"/>
          <w:bCs/>
          <w:szCs w:val="22"/>
        </w:rPr>
        <w:t>(c</w:t>
      </w:r>
      <w:r w:rsidR="002A79EA" w:rsidRPr="004F3754">
        <w:rPr>
          <w:rFonts w:asciiTheme="majorHAnsi" w:hAnsiTheme="majorHAnsi"/>
          <w:bCs/>
          <w:szCs w:val="22"/>
        </w:rPr>
        <w:t xml:space="preserve">) NPV                                            </w:t>
      </w:r>
      <w:r w:rsidR="00E22034" w:rsidRPr="004F3754">
        <w:rPr>
          <w:rFonts w:asciiTheme="majorHAnsi" w:hAnsiTheme="majorHAnsi"/>
          <w:bCs/>
          <w:szCs w:val="22"/>
        </w:rPr>
        <w:t xml:space="preserve">       </w:t>
      </w:r>
      <w:r w:rsidR="002A79EA" w:rsidRPr="004F3754">
        <w:rPr>
          <w:rFonts w:asciiTheme="majorHAnsi" w:hAnsiTheme="majorHAnsi"/>
          <w:bCs/>
          <w:szCs w:val="22"/>
        </w:rPr>
        <w:t xml:space="preserve"> </w:t>
      </w:r>
      <w:r>
        <w:rPr>
          <w:rFonts w:asciiTheme="majorHAnsi" w:hAnsiTheme="majorHAnsi"/>
          <w:bCs/>
          <w:szCs w:val="22"/>
        </w:rPr>
        <w:t xml:space="preserve">         </w:t>
      </w:r>
      <w:r w:rsidR="002A79EA" w:rsidRPr="004F3754">
        <w:rPr>
          <w:rFonts w:asciiTheme="majorHAnsi" w:hAnsiTheme="majorHAnsi"/>
          <w:bCs/>
          <w:szCs w:val="22"/>
        </w:rPr>
        <w:t xml:space="preserve"> </w:t>
      </w:r>
      <w:r>
        <w:rPr>
          <w:rFonts w:asciiTheme="majorHAnsi" w:hAnsiTheme="majorHAnsi"/>
          <w:bCs/>
          <w:szCs w:val="22"/>
        </w:rPr>
        <w:t xml:space="preserve"> </w:t>
      </w:r>
      <w:r w:rsidR="001579A7" w:rsidRPr="004F3754">
        <w:rPr>
          <w:rFonts w:asciiTheme="majorHAnsi" w:hAnsiTheme="majorHAnsi"/>
          <w:bCs/>
          <w:szCs w:val="22"/>
        </w:rPr>
        <w:t>(d) IRR</w:t>
      </w:r>
    </w:p>
    <w:p w:rsidR="00EE1A67" w:rsidRPr="004C214B" w:rsidRDefault="00EE1A67" w:rsidP="00DE7CD3">
      <w:pPr>
        <w:tabs>
          <w:tab w:val="left" w:pos="360"/>
          <w:tab w:val="left" w:pos="720"/>
          <w:tab w:val="left" w:pos="5490"/>
          <w:tab w:val="left" w:pos="5760"/>
        </w:tabs>
        <w:rPr>
          <w:rFonts w:asciiTheme="majorHAnsi" w:hAnsiTheme="majorHAnsi"/>
          <w:b/>
          <w:bCs/>
          <w:szCs w:val="22"/>
        </w:rPr>
      </w:pP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Pr>
          <w:rFonts w:asciiTheme="majorHAnsi" w:hAnsiTheme="majorHAnsi"/>
          <w:bCs/>
          <w:szCs w:val="22"/>
        </w:rPr>
        <w:tab/>
      </w:r>
      <w:r w:rsidR="004C214B">
        <w:rPr>
          <w:rFonts w:asciiTheme="majorHAnsi" w:hAnsiTheme="majorHAnsi"/>
          <w:bCs/>
          <w:szCs w:val="22"/>
        </w:rPr>
        <w:t xml:space="preserve">            </w:t>
      </w:r>
      <w:r w:rsidRPr="004C214B">
        <w:rPr>
          <w:rFonts w:asciiTheme="majorHAnsi" w:hAnsiTheme="majorHAnsi"/>
          <w:b/>
          <w:bCs/>
          <w:szCs w:val="22"/>
        </w:rPr>
        <w:t>P.</w:t>
      </w:r>
      <w:r w:rsidR="004C214B">
        <w:rPr>
          <w:rFonts w:asciiTheme="majorHAnsi" w:hAnsiTheme="majorHAnsi"/>
          <w:b/>
          <w:bCs/>
          <w:szCs w:val="22"/>
        </w:rPr>
        <w:t xml:space="preserve"> </w:t>
      </w:r>
      <w:r w:rsidRPr="004C214B">
        <w:rPr>
          <w:rFonts w:asciiTheme="majorHAnsi" w:hAnsiTheme="majorHAnsi"/>
          <w:b/>
          <w:bCs/>
          <w:szCs w:val="22"/>
        </w:rPr>
        <w:t>T.</w:t>
      </w:r>
      <w:r w:rsidR="004C214B">
        <w:rPr>
          <w:rFonts w:asciiTheme="majorHAnsi" w:hAnsiTheme="majorHAnsi"/>
          <w:b/>
          <w:bCs/>
          <w:szCs w:val="22"/>
        </w:rPr>
        <w:t xml:space="preserve"> </w:t>
      </w:r>
      <w:r w:rsidRPr="004C214B">
        <w:rPr>
          <w:rFonts w:asciiTheme="majorHAnsi" w:hAnsiTheme="majorHAnsi"/>
          <w:b/>
          <w:bCs/>
          <w:szCs w:val="22"/>
        </w:rPr>
        <w:t>O.</w:t>
      </w:r>
    </w:p>
    <w:p w:rsidR="00AC239C" w:rsidRPr="004F3754" w:rsidRDefault="00AC239C" w:rsidP="00AC239C">
      <w:pPr>
        <w:tabs>
          <w:tab w:val="left" w:pos="540"/>
          <w:tab w:val="left" w:pos="720"/>
          <w:tab w:val="left" w:pos="8370"/>
        </w:tabs>
        <w:ind w:left="540" w:hanging="540"/>
        <w:rPr>
          <w:rFonts w:asciiTheme="majorHAnsi" w:hAnsiTheme="majorHAnsi"/>
          <w:bCs/>
          <w:szCs w:val="22"/>
        </w:rPr>
      </w:pPr>
      <w:r w:rsidRPr="004F3754">
        <w:rPr>
          <w:rFonts w:asciiTheme="majorHAnsi" w:hAnsiTheme="majorHAnsi"/>
          <w:bCs/>
          <w:szCs w:val="22"/>
        </w:rPr>
        <w:lastRenderedPageBreak/>
        <w:t>(v)</w:t>
      </w:r>
      <w:r w:rsidRPr="004F3754">
        <w:rPr>
          <w:rFonts w:asciiTheme="majorHAnsi" w:hAnsiTheme="majorHAnsi"/>
          <w:bCs/>
          <w:szCs w:val="22"/>
        </w:rPr>
        <w:tab/>
        <w:t xml:space="preserve">The central nodal agency for coordinating and implementing the energy conservation activities in India under the EC Act, 2001 is </w:t>
      </w:r>
    </w:p>
    <w:p w:rsidR="001579A7" w:rsidRPr="004F3754" w:rsidRDefault="00AC239C" w:rsidP="00AC239C">
      <w:pPr>
        <w:tabs>
          <w:tab w:val="left" w:pos="360"/>
          <w:tab w:val="left" w:pos="720"/>
          <w:tab w:val="left" w:pos="5490"/>
          <w:tab w:val="left" w:pos="5760"/>
        </w:tabs>
        <w:ind w:left="540"/>
        <w:rPr>
          <w:rFonts w:asciiTheme="majorHAnsi" w:hAnsiTheme="majorHAnsi"/>
          <w:bCs/>
          <w:szCs w:val="22"/>
        </w:rPr>
      </w:pPr>
      <w:r w:rsidRPr="004F3754">
        <w:rPr>
          <w:rFonts w:asciiTheme="majorHAnsi" w:hAnsiTheme="majorHAnsi"/>
          <w:bCs/>
          <w:szCs w:val="22"/>
        </w:rPr>
        <w:t>(a) Bureau of Indian</w:t>
      </w:r>
      <w:r w:rsidR="001579A7" w:rsidRPr="004F3754">
        <w:rPr>
          <w:rFonts w:asciiTheme="majorHAnsi" w:hAnsiTheme="majorHAnsi"/>
          <w:bCs/>
          <w:szCs w:val="22"/>
        </w:rPr>
        <w:t xml:space="preserve"> Standard        </w:t>
      </w:r>
    </w:p>
    <w:p w:rsidR="00AC239C" w:rsidRPr="004F3754" w:rsidRDefault="00AC239C" w:rsidP="0009562C">
      <w:pPr>
        <w:tabs>
          <w:tab w:val="left" w:pos="180"/>
          <w:tab w:val="left" w:pos="360"/>
          <w:tab w:val="left" w:pos="720"/>
          <w:tab w:val="left" w:pos="5490"/>
          <w:tab w:val="left" w:pos="5760"/>
        </w:tabs>
        <w:ind w:left="540"/>
        <w:rPr>
          <w:rFonts w:asciiTheme="majorHAnsi" w:hAnsiTheme="majorHAnsi"/>
          <w:bCs/>
          <w:szCs w:val="22"/>
        </w:rPr>
      </w:pPr>
      <w:r w:rsidRPr="004F3754">
        <w:rPr>
          <w:rFonts w:asciiTheme="majorHAnsi" w:hAnsiTheme="majorHAnsi"/>
          <w:bCs/>
          <w:szCs w:val="22"/>
        </w:rPr>
        <w:t xml:space="preserve">(b) Bureau of Energy Efficiency </w:t>
      </w:r>
    </w:p>
    <w:p w:rsidR="001579A7" w:rsidRPr="004F3754" w:rsidRDefault="00AC239C" w:rsidP="00AC239C">
      <w:pPr>
        <w:tabs>
          <w:tab w:val="left" w:pos="360"/>
          <w:tab w:val="left" w:pos="720"/>
          <w:tab w:val="left" w:pos="5490"/>
        </w:tabs>
        <w:ind w:left="540"/>
        <w:rPr>
          <w:rFonts w:asciiTheme="majorHAnsi" w:hAnsiTheme="majorHAnsi"/>
          <w:bCs/>
          <w:szCs w:val="22"/>
        </w:rPr>
      </w:pPr>
      <w:r w:rsidRPr="004F3754">
        <w:rPr>
          <w:rFonts w:asciiTheme="majorHAnsi" w:hAnsiTheme="majorHAnsi"/>
          <w:bCs/>
          <w:szCs w:val="22"/>
        </w:rPr>
        <w:t>(c) B</w:t>
      </w:r>
      <w:r w:rsidR="001579A7" w:rsidRPr="004F3754">
        <w:rPr>
          <w:rFonts w:asciiTheme="majorHAnsi" w:hAnsiTheme="majorHAnsi"/>
          <w:bCs/>
          <w:szCs w:val="22"/>
        </w:rPr>
        <w:t>ureau of Energy and Environment</w:t>
      </w:r>
    </w:p>
    <w:p w:rsidR="00AC239C" w:rsidRPr="004F3754" w:rsidRDefault="00AC239C" w:rsidP="001579A7">
      <w:pPr>
        <w:tabs>
          <w:tab w:val="left" w:pos="360"/>
          <w:tab w:val="left" w:pos="720"/>
          <w:tab w:val="left" w:pos="5490"/>
        </w:tabs>
        <w:ind w:left="540"/>
        <w:rPr>
          <w:rFonts w:asciiTheme="majorHAnsi" w:hAnsiTheme="majorHAnsi"/>
          <w:bCs/>
          <w:szCs w:val="22"/>
        </w:rPr>
      </w:pPr>
      <w:r w:rsidRPr="004F3754">
        <w:rPr>
          <w:rFonts w:asciiTheme="majorHAnsi" w:hAnsiTheme="majorHAnsi"/>
          <w:bCs/>
          <w:szCs w:val="22"/>
        </w:rPr>
        <w:t>(d) Bureau of Energy Conservation</w:t>
      </w:r>
    </w:p>
    <w:p w:rsidR="00AC239C" w:rsidRPr="004F3754" w:rsidRDefault="00AC239C" w:rsidP="00AC239C">
      <w:pPr>
        <w:numPr>
          <w:ilvl w:val="0"/>
          <w:numId w:val="37"/>
        </w:numPr>
        <w:tabs>
          <w:tab w:val="left" w:pos="540"/>
          <w:tab w:val="left" w:pos="720"/>
        </w:tabs>
        <w:spacing w:after="0" w:line="240" w:lineRule="auto"/>
        <w:ind w:hanging="1080"/>
        <w:jc w:val="both"/>
        <w:rPr>
          <w:rFonts w:asciiTheme="majorHAnsi" w:hAnsiTheme="majorHAnsi"/>
          <w:szCs w:val="22"/>
        </w:rPr>
      </w:pPr>
      <w:r w:rsidRPr="004F3754">
        <w:rPr>
          <w:rFonts w:asciiTheme="majorHAnsi" w:hAnsiTheme="majorHAnsi"/>
          <w:szCs w:val="22"/>
        </w:rPr>
        <w:t>The major loss in a fuel fired boiler is</w:t>
      </w:r>
    </w:p>
    <w:p w:rsidR="00D845AE" w:rsidRPr="004F3754" w:rsidRDefault="00D845AE" w:rsidP="00D845AE">
      <w:pPr>
        <w:tabs>
          <w:tab w:val="left" w:pos="540"/>
          <w:tab w:val="left" w:pos="720"/>
        </w:tabs>
        <w:spacing w:after="0" w:line="240" w:lineRule="auto"/>
        <w:ind w:left="1080"/>
        <w:jc w:val="both"/>
        <w:rPr>
          <w:rFonts w:asciiTheme="majorHAnsi" w:hAnsiTheme="majorHAnsi"/>
          <w:szCs w:val="22"/>
        </w:rPr>
      </w:pPr>
    </w:p>
    <w:p w:rsidR="00AC239C" w:rsidRPr="004F3754" w:rsidRDefault="00AC239C" w:rsidP="00AC239C">
      <w:pPr>
        <w:numPr>
          <w:ilvl w:val="0"/>
          <w:numId w:val="29"/>
        </w:numPr>
        <w:spacing w:after="0" w:line="240" w:lineRule="auto"/>
        <w:ind w:left="900"/>
        <w:jc w:val="both"/>
        <w:rPr>
          <w:rFonts w:asciiTheme="majorHAnsi" w:hAnsiTheme="majorHAnsi"/>
          <w:szCs w:val="22"/>
        </w:rPr>
      </w:pPr>
      <w:r w:rsidRPr="004F3754">
        <w:rPr>
          <w:rFonts w:asciiTheme="majorHAnsi" w:hAnsiTheme="majorHAnsi"/>
          <w:szCs w:val="22"/>
        </w:rPr>
        <w:t>Radiation loss</w:t>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t>(b) Flue gas loss</w:t>
      </w:r>
    </w:p>
    <w:p w:rsidR="00AC239C" w:rsidRPr="004F3754" w:rsidRDefault="00AC239C" w:rsidP="001579A7">
      <w:pPr>
        <w:ind w:left="900" w:hanging="360"/>
        <w:jc w:val="both"/>
        <w:rPr>
          <w:rFonts w:asciiTheme="majorHAnsi" w:hAnsiTheme="majorHAnsi"/>
          <w:szCs w:val="22"/>
        </w:rPr>
      </w:pPr>
      <w:r w:rsidRPr="004F3754">
        <w:rPr>
          <w:rFonts w:asciiTheme="majorHAnsi" w:hAnsiTheme="majorHAnsi"/>
          <w:szCs w:val="22"/>
        </w:rPr>
        <w:t>(c) Un-burnt carbon loss</w:t>
      </w:r>
      <w:r w:rsidRPr="004F3754">
        <w:rPr>
          <w:rFonts w:asciiTheme="majorHAnsi" w:hAnsiTheme="majorHAnsi"/>
          <w:szCs w:val="22"/>
        </w:rPr>
        <w:tab/>
      </w:r>
      <w:r w:rsidRPr="004F3754">
        <w:rPr>
          <w:rFonts w:asciiTheme="majorHAnsi" w:hAnsiTheme="majorHAnsi"/>
          <w:szCs w:val="22"/>
        </w:rPr>
        <w:tab/>
      </w:r>
      <w:r w:rsidR="00D845AE" w:rsidRPr="004F3754">
        <w:rPr>
          <w:rFonts w:asciiTheme="majorHAnsi" w:hAnsiTheme="majorHAnsi"/>
          <w:szCs w:val="22"/>
        </w:rPr>
        <w:tab/>
      </w:r>
      <w:r w:rsidR="001579A7" w:rsidRPr="004F3754">
        <w:rPr>
          <w:rFonts w:asciiTheme="majorHAnsi" w:hAnsiTheme="majorHAnsi"/>
          <w:szCs w:val="22"/>
        </w:rPr>
        <w:t>(d) Blow down loss</w:t>
      </w:r>
    </w:p>
    <w:p w:rsidR="00D845AE" w:rsidRPr="004F3754" w:rsidRDefault="00AC239C" w:rsidP="00AC239C">
      <w:pPr>
        <w:numPr>
          <w:ilvl w:val="0"/>
          <w:numId w:val="37"/>
        </w:numPr>
        <w:spacing w:after="0" w:line="240" w:lineRule="auto"/>
        <w:ind w:left="540" w:hanging="540"/>
        <w:jc w:val="both"/>
        <w:rPr>
          <w:rFonts w:asciiTheme="majorHAnsi" w:hAnsiTheme="majorHAnsi"/>
          <w:szCs w:val="22"/>
        </w:rPr>
      </w:pPr>
      <w:r w:rsidRPr="004F3754">
        <w:rPr>
          <w:rFonts w:asciiTheme="majorHAnsi" w:hAnsiTheme="majorHAnsi"/>
          <w:szCs w:val="22"/>
        </w:rPr>
        <w:t>A three-phase induction motor is drawing 12 amps at 440 volts. If the operating power factor  of the motor is 0.85, then the power</w:t>
      </w:r>
    </w:p>
    <w:p w:rsidR="00AC239C" w:rsidRPr="004F3754" w:rsidRDefault="00AC239C" w:rsidP="00D845AE">
      <w:pPr>
        <w:spacing w:after="0" w:line="240" w:lineRule="auto"/>
        <w:ind w:left="540"/>
        <w:jc w:val="both"/>
        <w:rPr>
          <w:rFonts w:asciiTheme="majorHAnsi" w:hAnsiTheme="majorHAnsi"/>
          <w:szCs w:val="22"/>
        </w:rPr>
      </w:pPr>
      <w:r w:rsidRPr="004F3754">
        <w:rPr>
          <w:rFonts w:asciiTheme="majorHAnsi" w:hAnsiTheme="majorHAnsi"/>
          <w:szCs w:val="22"/>
        </w:rPr>
        <w:t xml:space="preserve"> drawn by the motor is </w:t>
      </w:r>
    </w:p>
    <w:p w:rsidR="00D845AE" w:rsidRPr="004F3754" w:rsidRDefault="00D845AE" w:rsidP="00D845AE">
      <w:pPr>
        <w:spacing w:after="0" w:line="240" w:lineRule="auto"/>
        <w:ind w:left="540"/>
        <w:jc w:val="both"/>
        <w:rPr>
          <w:rFonts w:asciiTheme="majorHAnsi" w:hAnsiTheme="majorHAnsi"/>
          <w:szCs w:val="22"/>
        </w:rPr>
      </w:pPr>
    </w:p>
    <w:p w:rsidR="00AC239C" w:rsidRPr="004F3754" w:rsidRDefault="00AC239C" w:rsidP="00AC239C">
      <w:pPr>
        <w:numPr>
          <w:ilvl w:val="0"/>
          <w:numId w:val="30"/>
        </w:numPr>
        <w:spacing w:after="0" w:line="240" w:lineRule="auto"/>
        <w:ind w:left="900"/>
        <w:jc w:val="both"/>
        <w:rPr>
          <w:rFonts w:asciiTheme="majorHAnsi" w:hAnsiTheme="majorHAnsi"/>
          <w:szCs w:val="22"/>
        </w:rPr>
      </w:pPr>
      <w:r w:rsidRPr="004F3754">
        <w:rPr>
          <w:rFonts w:asciiTheme="majorHAnsi" w:hAnsiTheme="majorHAnsi"/>
          <w:szCs w:val="22"/>
        </w:rPr>
        <w:t>7.8 kW</w:t>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t>(b) 4.5 kW</w:t>
      </w:r>
    </w:p>
    <w:p w:rsidR="00AC239C" w:rsidRPr="004F3754" w:rsidRDefault="00AC239C" w:rsidP="001579A7">
      <w:pPr>
        <w:ind w:firstLine="540"/>
        <w:jc w:val="both"/>
        <w:rPr>
          <w:rFonts w:asciiTheme="majorHAnsi" w:hAnsiTheme="majorHAnsi"/>
          <w:szCs w:val="22"/>
        </w:rPr>
      </w:pPr>
      <w:r w:rsidRPr="004F3754">
        <w:rPr>
          <w:rFonts w:asciiTheme="majorHAnsi" w:hAnsiTheme="majorHAnsi"/>
          <w:szCs w:val="22"/>
        </w:rPr>
        <w:t>(c) 5.3 kW</w:t>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r>
      <w:r w:rsidR="001579A7" w:rsidRPr="004F3754">
        <w:rPr>
          <w:rFonts w:asciiTheme="majorHAnsi" w:hAnsiTheme="majorHAnsi"/>
          <w:szCs w:val="22"/>
        </w:rPr>
        <w:t>(d) 23.4 kW</w:t>
      </w:r>
    </w:p>
    <w:p w:rsidR="00AC239C" w:rsidRPr="004F3754" w:rsidRDefault="00AC239C" w:rsidP="00AC239C">
      <w:pPr>
        <w:numPr>
          <w:ilvl w:val="0"/>
          <w:numId w:val="37"/>
        </w:numPr>
        <w:tabs>
          <w:tab w:val="left" w:pos="540"/>
        </w:tabs>
        <w:spacing w:after="0" w:line="240" w:lineRule="auto"/>
        <w:ind w:left="540" w:hanging="540"/>
        <w:jc w:val="both"/>
        <w:rPr>
          <w:rFonts w:asciiTheme="majorHAnsi" w:hAnsiTheme="majorHAnsi"/>
          <w:szCs w:val="22"/>
        </w:rPr>
      </w:pPr>
      <w:r w:rsidRPr="004F3754">
        <w:rPr>
          <w:rFonts w:asciiTheme="majorHAnsi" w:hAnsiTheme="majorHAnsi"/>
          <w:szCs w:val="22"/>
        </w:rPr>
        <w:t>Luminous efficacy of which of the following is the highest</w:t>
      </w:r>
    </w:p>
    <w:p w:rsidR="00AC239C" w:rsidRPr="004F3754" w:rsidRDefault="00AC239C" w:rsidP="00AC239C">
      <w:pPr>
        <w:numPr>
          <w:ilvl w:val="0"/>
          <w:numId w:val="31"/>
        </w:numPr>
        <w:spacing w:after="0" w:line="240" w:lineRule="auto"/>
        <w:ind w:left="900"/>
        <w:jc w:val="both"/>
        <w:rPr>
          <w:rFonts w:asciiTheme="majorHAnsi" w:hAnsiTheme="majorHAnsi"/>
          <w:szCs w:val="22"/>
        </w:rPr>
      </w:pPr>
      <w:r w:rsidRPr="004F3754">
        <w:rPr>
          <w:rFonts w:asciiTheme="majorHAnsi" w:hAnsiTheme="majorHAnsi"/>
          <w:szCs w:val="22"/>
        </w:rPr>
        <w:t>CFL</w:t>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t>(b) HPMV</w:t>
      </w:r>
    </w:p>
    <w:p w:rsidR="00AC239C" w:rsidRPr="004F3754" w:rsidRDefault="00AC239C" w:rsidP="001F2008">
      <w:pPr>
        <w:ind w:left="900" w:hanging="360"/>
        <w:jc w:val="both"/>
        <w:rPr>
          <w:rFonts w:asciiTheme="majorHAnsi" w:hAnsiTheme="majorHAnsi"/>
          <w:szCs w:val="22"/>
        </w:rPr>
      </w:pPr>
      <w:r w:rsidRPr="004F3754">
        <w:rPr>
          <w:rFonts w:asciiTheme="majorHAnsi" w:hAnsiTheme="majorHAnsi"/>
          <w:szCs w:val="22"/>
        </w:rPr>
        <w:t>(c) HPSV</w:t>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r>
      <w:r w:rsidR="000F5B30" w:rsidRPr="004F3754">
        <w:rPr>
          <w:rFonts w:asciiTheme="majorHAnsi" w:hAnsiTheme="majorHAnsi"/>
          <w:szCs w:val="22"/>
        </w:rPr>
        <w:tab/>
      </w:r>
      <w:r w:rsidRPr="004F3754">
        <w:rPr>
          <w:rFonts w:asciiTheme="majorHAnsi" w:hAnsiTheme="majorHAnsi"/>
          <w:szCs w:val="22"/>
        </w:rPr>
        <w:t>(d) LPSV</w:t>
      </w:r>
    </w:p>
    <w:p w:rsidR="007B76B7" w:rsidRPr="004F3754" w:rsidRDefault="00AC239C" w:rsidP="00FF25C6">
      <w:pPr>
        <w:numPr>
          <w:ilvl w:val="0"/>
          <w:numId w:val="37"/>
        </w:numPr>
        <w:tabs>
          <w:tab w:val="left" w:pos="540"/>
        </w:tabs>
        <w:spacing w:after="0" w:line="240" w:lineRule="auto"/>
        <w:ind w:left="540" w:hanging="540"/>
        <w:jc w:val="both"/>
        <w:rPr>
          <w:rFonts w:asciiTheme="majorHAnsi" w:hAnsiTheme="majorHAnsi"/>
          <w:szCs w:val="22"/>
        </w:rPr>
      </w:pPr>
      <w:r w:rsidRPr="004F3754">
        <w:rPr>
          <w:rFonts w:asciiTheme="majorHAnsi" w:hAnsiTheme="majorHAnsi"/>
          <w:szCs w:val="22"/>
        </w:rPr>
        <w:t>Amount of oxygen (stoi</w:t>
      </w:r>
      <w:r w:rsidR="007B76B7" w:rsidRPr="004F3754">
        <w:rPr>
          <w:rFonts w:asciiTheme="majorHAnsi" w:hAnsiTheme="majorHAnsi"/>
          <w:szCs w:val="22"/>
        </w:rPr>
        <w:t>chiometric) needed for complete combustion of 1 kg of Methane</w:t>
      </w:r>
      <w:r w:rsidR="00C141F3" w:rsidRPr="004F3754">
        <w:rPr>
          <w:rFonts w:asciiTheme="majorHAnsi" w:hAnsiTheme="majorHAnsi"/>
          <w:szCs w:val="22"/>
        </w:rPr>
        <w:t xml:space="preserve"> is</w:t>
      </w:r>
    </w:p>
    <w:p w:rsidR="00FF25C6" w:rsidRPr="004F3754" w:rsidRDefault="00FF25C6" w:rsidP="00FF25C6">
      <w:pPr>
        <w:tabs>
          <w:tab w:val="left" w:pos="540"/>
        </w:tabs>
        <w:spacing w:after="0" w:line="240" w:lineRule="auto"/>
        <w:ind w:left="540"/>
        <w:jc w:val="both"/>
        <w:rPr>
          <w:rFonts w:asciiTheme="majorHAnsi" w:hAnsiTheme="majorHAnsi"/>
          <w:szCs w:val="22"/>
        </w:rPr>
      </w:pPr>
    </w:p>
    <w:p w:rsidR="00AC239C" w:rsidRPr="004F3754" w:rsidRDefault="00AC239C" w:rsidP="00AC239C">
      <w:pPr>
        <w:numPr>
          <w:ilvl w:val="0"/>
          <w:numId w:val="32"/>
        </w:numPr>
        <w:spacing w:after="0" w:line="240" w:lineRule="auto"/>
        <w:ind w:left="900"/>
        <w:jc w:val="both"/>
        <w:rPr>
          <w:rFonts w:asciiTheme="majorHAnsi" w:hAnsiTheme="majorHAnsi"/>
          <w:szCs w:val="22"/>
        </w:rPr>
      </w:pPr>
      <w:r w:rsidRPr="004F3754">
        <w:rPr>
          <w:rFonts w:asciiTheme="majorHAnsi" w:hAnsiTheme="majorHAnsi"/>
          <w:szCs w:val="22"/>
        </w:rPr>
        <w:t>17.39 kg</w:t>
      </w:r>
      <w:r w:rsidRPr="004F3754">
        <w:rPr>
          <w:rFonts w:asciiTheme="majorHAnsi" w:hAnsiTheme="majorHAnsi"/>
          <w:szCs w:val="22"/>
        </w:rPr>
        <w:tab/>
      </w:r>
      <w:r w:rsidR="00DD0E35" w:rsidRPr="004F3754">
        <w:rPr>
          <w:rFonts w:asciiTheme="majorHAnsi" w:hAnsiTheme="majorHAnsi"/>
          <w:szCs w:val="22"/>
        </w:rPr>
        <w:tab/>
      </w:r>
      <w:r w:rsidR="00DD0E35" w:rsidRPr="004F3754">
        <w:rPr>
          <w:rFonts w:asciiTheme="majorHAnsi" w:hAnsiTheme="majorHAnsi"/>
          <w:szCs w:val="22"/>
        </w:rPr>
        <w:tab/>
      </w:r>
      <w:r w:rsidR="000F5B30" w:rsidRPr="004F3754">
        <w:rPr>
          <w:rFonts w:asciiTheme="majorHAnsi" w:hAnsiTheme="majorHAnsi"/>
          <w:szCs w:val="22"/>
        </w:rPr>
        <w:t xml:space="preserve">                </w:t>
      </w:r>
      <w:r w:rsidRPr="004F3754">
        <w:rPr>
          <w:rFonts w:asciiTheme="majorHAnsi" w:hAnsiTheme="majorHAnsi"/>
          <w:szCs w:val="22"/>
        </w:rPr>
        <w:t>(b) 4 kg</w:t>
      </w:r>
    </w:p>
    <w:p w:rsidR="00267274" w:rsidRPr="004F3754" w:rsidRDefault="00DD0E35" w:rsidP="00196EAA">
      <w:pPr>
        <w:ind w:left="180" w:firstLine="360"/>
        <w:jc w:val="both"/>
        <w:rPr>
          <w:rFonts w:asciiTheme="majorHAnsi" w:hAnsiTheme="majorHAnsi"/>
          <w:szCs w:val="22"/>
        </w:rPr>
      </w:pPr>
      <w:r w:rsidRPr="004F3754">
        <w:rPr>
          <w:rFonts w:asciiTheme="majorHAnsi" w:hAnsiTheme="majorHAnsi"/>
          <w:szCs w:val="22"/>
        </w:rPr>
        <w:t xml:space="preserve">(c) 6 kg </w:t>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r>
      <w:r w:rsidRPr="004F3754">
        <w:rPr>
          <w:rFonts w:asciiTheme="majorHAnsi" w:hAnsiTheme="majorHAnsi"/>
          <w:szCs w:val="22"/>
        </w:rPr>
        <w:tab/>
      </w:r>
      <w:r w:rsidR="000F5B30" w:rsidRPr="004F3754">
        <w:rPr>
          <w:rFonts w:asciiTheme="majorHAnsi" w:hAnsiTheme="majorHAnsi"/>
          <w:szCs w:val="22"/>
        </w:rPr>
        <w:t xml:space="preserve">                </w:t>
      </w:r>
      <w:r w:rsidRPr="004F3754">
        <w:rPr>
          <w:rFonts w:asciiTheme="majorHAnsi" w:hAnsiTheme="majorHAnsi"/>
          <w:szCs w:val="22"/>
        </w:rPr>
        <w:t>(d) None of the above</w:t>
      </w:r>
    </w:p>
    <w:p w:rsidR="00F2342A" w:rsidRDefault="00AC239C" w:rsidP="00913E91">
      <w:pPr>
        <w:numPr>
          <w:ilvl w:val="0"/>
          <w:numId w:val="37"/>
        </w:numPr>
        <w:spacing w:after="0" w:line="240" w:lineRule="auto"/>
        <w:ind w:left="540" w:hanging="540"/>
        <w:jc w:val="both"/>
        <w:rPr>
          <w:rFonts w:asciiTheme="majorHAnsi" w:hAnsiTheme="majorHAnsi" w:cs="Times New Roman"/>
          <w:szCs w:val="22"/>
        </w:rPr>
      </w:pPr>
      <w:r w:rsidRPr="004F3754">
        <w:rPr>
          <w:rFonts w:asciiTheme="majorHAnsi" w:hAnsiTheme="majorHAnsi" w:cs="Times New Roman"/>
          <w:szCs w:val="22"/>
        </w:rPr>
        <w:t xml:space="preserve">An energy audit requires </w:t>
      </w:r>
    </w:p>
    <w:p w:rsidR="00042B49" w:rsidRPr="00913E91" w:rsidRDefault="00042B49" w:rsidP="00042B49">
      <w:pPr>
        <w:spacing w:after="0" w:line="240" w:lineRule="auto"/>
        <w:ind w:left="540"/>
        <w:jc w:val="both"/>
        <w:rPr>
          <w:rFonts w:asciiTheme="majorHAnsi" w:hAnsiTheme="majorHAnsi" w:cs="Times New Roman"/>
          <w:szCs w:val="22"/>
        </w:rPr>
      </w:pPr>
    </w:p>
    <w:p w:rsidR="00DF08FC" w:rsidRPr="004F3754" w:rsidRDefault="00C141F3" w:rsidP="00DD289F">
      <w:pPr>
        <w:pStyle w:val="NoSpacing"/>
        <w:rPr>
          <w:rFonts w:asciiTheme="majorHAnsi" w:hAnsiTheme="majorHAnsi" w:cs="Times New Roman"/>
        </w:rPr>
      </w:pPr>
      <w:r w:rsidRPr="004F3754">
        <w:rPr>
          <w:rFonts w:asciiTheme="majorHAnsi" w:hAnsiTheme="majorHAnsi" w:cs="Times New Roman"/>
        </w:rPr>
        <w:t xml:space="preserve">          </w:t>
      </w:r>
      <w:r w:rsidR="00DD289F" w:rsidRPr="004F3754">
        <w:rPr>
          <w:rFonts w:asciiTheme="majorHAnsi" w:hAnsiTheme="majorHAnsi" w:cs="Times New Roman"/>
        </w:rPr>
        <w:t>(a)</w:t>
      </w:r>
      <w:r w:rsidRPr="004F3754">
        <w:rPr>
          <w:rFonts w:asciiTheme="majorHAnsi" w:hAnsiTheme="majorHAnsi" w:cs="Times New Roman"/>
        </w:rPr>
        <w:t xml:space="preserve"> Quantification of energy use </w:t>
      </w:r>
      <w:r w:rsidR="00DD289F" w:rsidRPr="004F3754">
        <w:rPr>
          <w:rFonts w:asciiTheme="majorHAnsi" w:hAnsiTheme="majorHAnsi" w:cs="Times New Roman"/>
        </w:rPr>
        <w:t xml:space="preserve"> </w:t>
      </w:r>
      <w:r w:rsidRPr="004F3754">
        <w:rPr>
          <w:rFonts w:asciiTheme="majorHAnsi" w:hAnsiTheme="majorHAnsi" w:cs="Times New Roman"/>
        </w:rPr>
        <w:t xml:space="preserve">      </w:t>
      </w:r>
    </w:p>
    <w:p w:rsidR="00DF08FC" w:rsidRPr="004F3754" w:rsidRDefault="00DF08FC" w:rsidP="00DD289F">
      <w:pPr>
        <w:pStyle w:val="NoSpacing"/>
        <w:rPr>
          <w:rFonts w:asciiTheme="majorHAnsi" w:hAnsiTheme="majorHAnsi" w:cs="Times New Roman"/>
        </w:rPr>
      </w:pPr>
      <w:r w:rsidRPr="004F3754">
        <w:rPr>
          <w:rFonts w:asciiTheme="majorHAnsi" w:hAnsiTheme="majorHAnsi" w:cs="Times New Roman"/>
        </w:rPr>
        <w:t xml:space="preserve">          </w:t>
      </w:r>
      <w:r w:rsidR="00AC239C" w:rsidRPr="004F3754">
        <w:rPr>
          <w:rFonts w:asciiTheme="majorHAnsi" w:hAnsiTheme="majorHAnsi" w:cs="Times New Roman"/>
        </w:rPr>
        <w:t xml:space="preserve">(b) </w:t>
      </w:r>
      <w:r w:rsidR="00351128" w:rsidRPr="004F3754">
        <w:rPr>
          <w:rFonts w:asciiTheme="majorHAnsi" w:hAnsiTheme="majorHAnsi" w:cs="Times New Roman"/>
        </w:rPr>
        <w:t>Qualification</w:t>
      </w:r>
      <w:r w:rsidR="00AC239C" w:rsidRPr="004F3754">
        <w:rPr>
          <w:rFonts w:asciiTheme="majorHAnsi" w:hAnsiTheme="majorHAnsi" w:cs="Times New Roman"/>
        </w:rPr>
        <w:t xml:space="preserve"> of energy use</w:t>
      </w:r>
    </w:p>
    <w:p w:rsidR="00F2342A" w:rsidRPr="004F3754" w:rsidRDefault="00DF08FC" w:rsidP="00DD289F">
      <w:pPr>
        <w:pStyle w:val="NoSpacing"/>
        <w:rPr>
          <w:rFonts w:asciiTheme="majorHAnsi" w:hAnsiTheme="majorHAnsi" w:cs="Times New Roman"/>
        </w:rPr>
      </w:pPr>
      <w:r w:rsidRPr="004F3754">
        <w:rPr>
          <w:rFonts w:asciiTheme="majorHAnsi" w:hAnsiTheme="majorHAnsi" w:cs="Times New Roman"/>
        </w:rPr>
        <w:t xml:space="preserve">          (c)</w:t>
      </w:r>
      <w:r w:rsidR="00AC239C" w:rsidRPr="004F3754">
        <w:rPr>
          <w:rFonts w:asciiTheme="majorHAnsi" w:hAnsiTheme="majorHAnsi" w:cs="Times New Roman"/>
        </w:rPr>
        <w:t>Converting all energy use to one single unit</w:t>
      </w:r>
      <w:r w:rsidR="00AC239C" w:rsidRPr="004F3754">
        <w:rPr>
          <w:rFonts w:asciiTheme="majorHAnsi" w:hAnsiTheme="majorHAnsi" w:cs="Times New Roman"/>
        </w:rPr>
        <w:tab/>
      </w:r>
      <w:r w:rsidR="00AC239C" w:rsidRPr="004F3754">
        <w:rPr>
          <w:rFonts w:asciiTheme="majorHAnsi" w:hAnsiTheme="majorHAnsi" w:cs="Times New Roman"/>
        </w:rPr>
        <w:tab/>
      </w:r>
    </w:p>
    <w:p w:rsidR="00AC239C" w:rsidRPr="004F3754" w:rsidRDefault="00F2342A" w:rsidP="00DD289F">
      <w:pPr>
        <w:pStyle w:val="NoSpacing"/>
        <w:rPr>
          <w:rFonts w:asciiTheme="majorHAnsi" w:hAnsiTheme="majorHAnsi" w:cs="Times New Roman"/>
        </w:rPr>
      </w:pPr>
      <w:r w:rsidRPr="004F3754">
        <w:rPr>
          <w:rFonts w:asciiTheme="majorHAnsi" w:hAnsiTheme="majorHAnsi" w:cs="Times New Roman"/>
        </w:rPr>
        <w:t xml:space="preserve">          </w:t>
      </w:r>
      <w:r w:rsidR="00AC239C" w:rsidRPr="004F3754">
        <w:rPr>
          <w:rFonts w:asciiTheme="majorHAnsi" w:hAnsiTheme="majorHAnsi" w:cs="Times New Roman"/>
        </w:rPr>
        <w:t>(d)</w:t>
      </w:r>
      <w:r w:rsidR="00DD0E35" w:rsidRPr="004F3754">
        <w:rPr>
          <w:rFonts w:asciiTheme="majorHAnsi" w:hAnsiTheme="majorHAnsi" w:cs="Times New Roman"/>
        </w:rPr>
        <w:t xml:space="preserve"> Reduction in power consumption</w:t>
      </w:r>
    </w:p>
    <w:p w:rsidR="00200EBE" w:rsidRPr="00ED03D0" w:rsidRDefault="00ED03D0" w:rsidP="00DD289F">
      <w:pPr>
        <w:pStyle w:val="NoSpacing"/>
        <w:rPr>
          <w:rFonts w:asciiTheme="majorHAnsi" w:hAnsiTheme="majorHAnsi" w:cs="Times New Roman"/>
          <w:b/>
        </w:rPr>
      </w:pPr>
      <w:r>
        <w:rPr>
          <w:rFonts w:asciiTheme="majorHAnsi" w:hAnsiTheme="majorHAnsi" w:cs="Times New Roman"/>
        </w:rPr>
        <w:tab/>
      </w:r>
      <w:r>
        <w:rPr>
          <w:rFonts w:asciiTheme="majorHAnsi" w:hAnsiTheme="majorHAnsi" w:cs="Times New Roman"/>
        </w:rPr>
        <w:tab/>
      </w:r>
      <w:r>
        <w:rPr>
          <w:rFonts w:asciiTheme="majorHAnsi" w:hAnsiTheme="majorHAnsi" w:cs="Times New Roman"/>
        </w:rPr>
        <w:tab/>
      </w:r>
      <w:r>
        <w:rPr>
          <w:rFonts w:asciiTheme="majorHAnsi" w:hAnsiTheme="majorHAnsi" w:cs="Times New Roman"/>
        </w:rPr>
        <w:tab/>
      </w:r>
      <w:r>
        <w:rPr>
          <w:rFonts w:asciiTheme="majorHAnsi" w:hAnsiTheme="majorHAnsi" w:cs="Times New Roman"/>
        </w:rPr>
        <w:tab/>
      </w:r>
      <w:r>
        <w:rPr>
          <w:rFonts w:asciiTheme="majorHAnsi" w:hAnsiTheme="majorHAnsi" w:cs="Times New Roman"/>
        </w:rPr>
        <w:tab/>
      </w:r>
      <w:r>
        <w:rPr>
          <w:rFonts w:asciiTheme="majorHAnsi" w:hAnsiTheme="majorHAnsi" w:cs="Times New Roman"/>
        </w:rPr>
        <w:tab/>
      </w:r>
      <w:r>
        <w:rPr>
          <w:rFonts w:asciiTheme="majorHAnsi" w:hAnsiTheme="majorHAnsi" w:cs="Times New Roman"/>
        </w:rPr>
        <w:tab/>
        <w:t xml:space="preserve">  </w:t>
      </w:r>
      <w:r w:rsidRPr="00ED03D0">
        <w:rPr>
          <w:rFonts w:asciiTheme="majorHAnsi" w:hAnsiTheme="majorHAnsi" w:cs="Times New Roman"/>
          <w:b/>
        </w:rPr>
        <w:t>P.</w:t>
      </w:r>
      <w:r>
        <w:rPr>
          <w:rFonts w:asciiTheme="majorHAnsi" w:hAnsiTheme="majorHAnsi" w:cs="Times New Roman"/>
          <w:b/>
        </w:rPr>
        <w:t xml:space="preserve"> </w:t>
      </w:r>
      <w:r w:rsidRPr="00ED03D0">
        <w:rPr>
          <w:rFonts w:asciiTheme="majorHAnsi" w:hAnsiTheme="majorHAnsi" w:cs="Times New Roman"/>
          <w:b/>
        </w:rPr>
        <w:t>T.</w:t>
      </w:r>
      <w:r>
        <w:rPr>
          <w:rFonts w:asciiTheme="majorHAnsi" w:hAnsiTheme="majorHAnsi" w:cs="Times New Roman"/>
          <w:b/>
        </w:rPr>
        <w:t xml:space="preserve"> </w:t>
      </w:r>
      <w:r w:rsidRPr="00ED03D0">
        <w:rPr>
          <w:rFonts w:asciiTheme="majorHAnsi" w:hAnsiTheme="majorHAnsi" w:cs="Times New Roman"/>
          <w:b/>
        </w:rPr>
        <w:t>O.</w:t>
      </w:r>
    </w:p>
    <w:p w:rsidR="00E01577" w:rsidRDefault="0082025D" w:rsidP="00E01577">
      <w:pPr>
        <w:pStyle w:val="ListParagraph"/>
        <w:numPr>
          <w:ilvl w:val="0"/>
          <w:numId w:val="39"/>
        </w:numPr>
        <w:spacing w:after="0" w:line="240" w:lineRule="auto"/>
        <w:ind w:left="270" w:hanging="270"/>
        <w:jc w:val="both"/>
        <w:rPr>
          <w:rFonts w:asciiTheme="majorHAnsi" w:hAnsiTheme="majorHAnsi"/>
          <w:szCs w:val="22"/>
        </w:rPr>
      </w:pPr>
      <w:r>
        <w:rPr>
          <w:rFonts w:asciiTheme="majorHAnsi" w:hAnsiTheme="majorHAnsi"/>
          <w:szCs w:val="22"/>
        </w:rPr>
        <w:lastRenderedPageBreak/>
        <w:t xml:space="preserve">(a) </w:t>
      </w:r>
      <w:r w:rsidR="00AC239C" w:rsidRPr="0082025D">
        <w:rPr>
          <w:rFonts w:asciiTheme="majorHAnsi" w:hAnsiTheme="majorHAnsi"/>
          <w:szCs w:val="22"/>
        </w:rPr>
        <w:t>Explain: Energy management, energy conservation and energy auditing.</w:t>
      </w:r>
    </w:p>
    <w:p w:rsidR="00E01577" w:rsidRDefault="00B36494" w:rsidP="00E01577">
      <w:pPr>
        <w:pStyle w:val="ListParagraph"/>
        <w:spacing w:after="0" w:line="240" w:lineRule="auto"/>
        <w:ind w:left="270"/>
        <w:jc w:val="both"/>
        <w:rPr>
          <w:rFonts w:asciiTheme="majorHAnsi" w:hAnsiTheme="majorHAnsi"/>
          <w:szCs w:val="22"/>
        </w:rPr>
      </w:pPr>
      <w:r w:rsidRPr="00E01577">
        <w:rPr>
          <w:rFonts w:asciiTheme="majorHAnsi" w:hAnsiTheme="majorHAnsi"/>
          <w:szCs w:val="22"/>
        </w:rPr>
        <w:t xml:space="preserve">(b) </w:t>
      </w:r>
      <w:r w:rsidR="00AC239C" w:rsidRPr="00E01577">
        <w:rPr>
          <w:rFonts w:asciiTheme="majorHAnsi" w:hAnsiTheme="majorHAnsi"/>
          <w:szCs w:val="22"/>
        </w:rPr>
        <w:t>Discuss the difference between energy conservation and energy efficiency.</w:t>
      </w:r>
    </w:p>
    <w:p w:rsidR="00E01577" w:rsidRDefault="00B36494" w:rsidP="00E01577">
      <w:pPr>
        <w:pStyle w:val="ListParagraph"/>
        <w:spacing w:after="0" w:line="240" w:lineRule="auto"/>
        <w:ind w:left="270"/>
        <w:jc w:val="both"/>
        <w:rPr>
          <w:rFonts w:asciiTheme="majorHAnsi" w:hAnsiTheme="majorHAnsi"/>
          <w:szCs w:val="22"/>
        </w:rPr>
      </w:pPr>
      <w:r w:rsidRPr="00E01577">
        <w:rPr>
          <w:rFonts w:asciiTheme="majorHAnsi" w:hAnsiTheme="majorHAnsi"/>
          <w:szCs w:val="22"/>
        </w:rPr>
        <w:t>(c)</w:t>
      </w:r>
      <w:r w:rsidR="00D47523" w:rsidRPr="00E01577">
        <w:rPr>
          <w:rFonts w:asciiTheme="majorHAnsi" w:hAnsiTheme="majorHAnsi"/>
          <w:szCs w:val="22"/>
        </w:rPr>
        <w:t xml:space="preserve"> </w:t>
      </w:r>
      <w:r w:rsidR="00AC239C" w:rsidRPr="00E01577">
        <w:rPr>
          <w:rFonts w:asciiTheme="majorHAnsi" w:hAnsiTheme="majorHAnsi"/>
          <w:szCs w:val="22"/>
        </w:rPr>
        <w:t xml:space="preserve">What are the different types of </w:t>
      </w:r>
      <w:r w:rsidR="00AC239C" w:rsidRPr="00E01577">
        <w:rPr>
          <w:rFonts w:asciiTheme="majorHAnsi" w:hAnsiTheme="majorHAnsi"/>
          <w:i/>
          <w:szCs w:val="22"/>
        </w:rPr>
        <w:t>energy auditing</w:t>
      </w:r>
      <w:r w:rsidR="00AC239C" w:rsidRPr="00E01577">
        <w:rPr>
          <w:rFonts w:asciiTheme="majorHAnsi" w:hAnsiTheme="majorHAnsi"/>
          <w:szCs w:val="22"/>
        </w:rPr>
        <w:t>?</w:t>
      </w:r>
    </w:p>
    <w:p w:rsidR="0003393B" w:rsidRPr="00E01577" w:rsidRDefault="00B36494" w:rsidP="00E01577">
      <w:pPr>
        <w:pStyle w:val="ListParagraph"/>
        <w:spacing w:after="0" w:line="240" w:lineRule="auto"/>
        <w:ind w:left="270"/>
        <w:jc w:val="both"/>
        <w:rPr>
          <w:rFonts w:asciiTheme="majorHAnsi" w:hAnsiTheme="majorHAnsi"/>
          <w:szCs w:val="22"/>
        </w:rPr>
      </w:pPr>
      <w:r w:rsidRPr="00E01577">
        <w:rPr>
          <w:rFonts w:asciiTheme="majorHAnsi" w:hAnsiTheme="majorHAnsi"/>
          <w:szCs w:val="22"/>
        </w:rPr>
        <w:t xml:space="preserve">(d) </w:t>
      </w:r>
      <w:r w:rsidR="00AC239C" w:rsidRPr="00E01577">
        <w:rPr>
          <w:rFonts w:asciiTheme="majorHAnsi" w:hAnsiTheme="majorHAnsi"/>
          <w:szCs w:val="22"/>
        </w:rPr>
        <w:t>A plant is using 4 tons/day of coal to generate steam. The calori</w:t>
      </w:r>
      <w:r w:rsidR="009151E9" w:rsidRPr="00E01577">
        <w:rPr>
          <w:rFonts w:asciiTheme="majorHAnsi" w:hAnsiTheme="majorHAnsi"/>
          <w:szCs w:val="22"/>
        </w:rPr>
        <w:t>fic value of the coal is 4000 kC</w:t>
      </w:r>
      <w:r w:rsidR="00AC239C" w:rsidRPr="00E01577">
        <w:rPr>
          <w:rFonts w:asciiTheme="majorHAnsi" w:hAnsiTheme="majorHAnsi"/>
          <w:szCs w:val="22"/>
        </w:rPr>
        <w:t>al/kg. The cost of coal is Rs. 2000/</w:t>
      </w:r>
      <w:r w:rsidR="009151E9" w:rsidRPr="00E01577">
        <w:rPr>
          <w:rFonts w:asciiTheme="majorHAnsi" w:hAnsiTheme="majorHAnsi"/>
          <w:szCs w:val="22"/>
        </w:rPr>
        <w:t>ton</w:t>
      </w:r>
      <w:r w:rsidR="00AC239C" w:rsidRPr="00E01577">
        <w:rPr>
          <w:rFonts w:asciiTheme="majorHAnsi" w:hAnsiTheme="majorHAnsi"/>
          <w:szCs w:val="22"/>
          <w:highlight w:val="yellow"/>
        </w:rPr>
        <w:t>.</w:t>
      </w:r>
      <w:r w:rsidR="00AC239C" w:rsidRPr="00E01577">
        <w:rPr>
          <w:rFonts w:asciiTheme="majorHAnsi" w:hAnsiTheme="majorHAnsi"/>
          <w:szCs w:val="22"/>
        </w:rPr>
        <w:t xml:space="preserve"> The plant substitute coal with rice husks, as a boiler fuel, which </w:t>
      </w:r>
      <w:r w:rsidR="009151E9" w:rsidRPr="00E01577">
        <w:rPr>
          <w:rFonts w:asciiTheme="majorHAnsi" w:hAnsiTheme="majorHAnsi"/>
          <w:szCs w:val="22"/>
        </w:rPr>
        <w:t>has a calorific value of 3000 kCal/kg and cost Rs. 700/ton</w:t>
      </w:r>
      <w:r w:rsidR="00AC239C" w:rsidRPr="00E01577">
        <w:rPr>
          <w:rFonts w:asciiTheme="majorHAnsi" w:hAnsiTheme="majorHAnsi"/>
          <w:szCs w:val="22"/>
        </w:rPr>
        <w:t>. Calculate the annual cost savings at 300 days of operation, assuming the boiler efficiency decreases from 78% on coal to 72% on rice husks.</w:t>
      </w:r>
      <w:r w:rsidR="0019605A" w:rsidRPr="00E01577">
        <w:rPr>
          <w:rFonts w:asciiTheme="majorHAnsi" w:hAnsiTheme="majorHAnsi"/>
          <w:b/>
          <w:bCs/>
          <w:i/>
          <w:iCs/>
          <w:szCs w:val="22"/>
        </w:rPr>
        <w:t xml:space="preserve"> </w:t>
      </w:r>
      <w:r w:rsidR="00EF0969" w:rsidRPr="00E01577">
        <w:rPr>
          <w:rFonts w:asciiTheme="majorHAnsi" w:hAnsiTheme="majorHAnsi"/>
          <w:b/>
          <w:bCs/>
          <w:i/>
          <w:iCs/>
          <w:szCs w:val="22"/>
        </w:rPr>
        <w:t xml:space="preserve"> </w:t>
      </w:r>
    </w:p>
    <w:p w:rsidR="00AC239C" w:rsidRPr="004F3754" w:rsidRDefault="00EF0969" w:rsidP="0082025D">
      <w:pPr>
        <w:pStyle w:val="ListParagraph"/>
        <w:spacing w:after="0" w:line="240" w:lineRule="auto"/>
        <w:jc w:val="both"/>
        <w:rPr>
          <w:rFonts w:asciiTheme="majorHAnsi" w:hAnsiTheme="majorHAnsi"/>
          <w:szCs w:val="22"/>
        </w:rPr>
      </w:pPr>
      <w:r>
        <w:rPr>
          <w:rFonts w:asciiTheme="majorHAnsi" w:hAnsiTheme="majorHAnsi"/>
          <w:b/>
          <w:bCs/>
          <w:i/>
          <w:iCs/>
          <w:szCs w:val="22"/>
        </w:rPr>
        <w:t xml:space="preserve">                                                        </w:t>
      </w:r>
      <w:r w:rsidR="0082025D">
        <w:rPr>
          <w:rFonts w:asciiTheme="majorHAnsi" w:hAnsiTheme="majorHAnsi"/>
          <w:b/>
          <w:bCs/>
          <w:i/>
          <w:iCs/>
          <w:szCs w:val="22"/>
        </w:rPr>
        <w:t xml:space="preserve">     </w:t>
      </w:r>
      <w:r w:rsidR="0003393B">
        <w:rPr>
          <w:rFonts w:asciiTheme="majorHAnsi" w:hAnsiTheme="majorHAnsi"/>
          <w:b/>
          <w:bCs/>
          <w:i/>
          <w:iCs/>
          <w:szCs w:val="22"/>
        </w:rPr>
        <w:t xml:space="preserve">                                           </w:t>
      </w:r>
      <w:r w:rsidR="0019605A" w:rsidRPr="004F3754">
        <w:rPr>
          <w:rFonts w:asciiTheme="majorHAnsi" w:hAnsiTheme="majorHAnsi"/>
          <w:b/>
          <w:bCs/>
          <w:i/>
          <w:iCs/>
          <w:szCs w:val="22"/>
        </w:rPr>
        <w:t>3+3+3+6=15</w:t>
      </w:r>
    </w:p>
    <w:p w:rsidR="001F2008" w:rsidRPr="004F3754" w:rsidRDefault="0019605A" w:rsidP="0019605A">
      <w:pPr>
        <w:tabs>
          <w:tab w:val="left" w:pos="720"/>
        </w:tabs>
        <w:ind w:left="1080"/>
        <w:jc w:val="center"/>
        <w:rPr>
          <w:rFonts w:asciiTheme="majorHAnsi" w:hAnsiTheme="majorHAnsi"/>
          <w:b/>
          <w:bCs/>
          <w:i/>
          <w:iCs/>
          <w:szCs w:val="22"/>
        </w:rPr>
      </w:pPr>
      <w:r>
        <w:rPr>
          <w:rFonts w:asciiTheme="majorHAnsi" w:hAnsiTheme="majorHAnsi"/>
          <w:b/>
          <w:bCs/>
          <w:i/>
          <w:iCs/>
          <w:szCs w:val="22"/>
        </w:rPr>
        <w:t xml:space="preserve">                            </w:t>
      </w:r>
    </w:p>
    <w:p w:rsidR="00AC239C" w:rsidRPr="004F3754" w:rsidRDefault="00AC239C" w:rsidP="0009562C">
      <w:pPr>
        <w:numPr>
          <w:ilvl w:val="0"/>
          <w:numId w:val="39"/>
        </w:numPr>
        <w:tabs>
          <w:tab w:val="left" w:pos="270"/>
          <w:tab w:val="left" w:pos="540"/>
        </w:tabs>
        <w:spacing w:after="0" w:line="240" w:lineRule="auto"/>
        <w:ind w:hanging="720"/>
        <w:jc w:val="both"/>
        <w:rPr>
          <w:rFonts w:asciiTheme="majorHAnsi" w:hAnsiTheme="majorHAnsi"/>
          <w:szCs w:val="22"/>
        </w:rPr>
      </w:pPr>
      <w:r w:rsidRPr="004F3754">
        <w:rPr>
          <w:rFonts w:asciiTheme="majorHAnsi" w:hAnsiTheme="majorHAnsi"/>
          <w:szCs w:val="22"/>
        </w:rPr>
        <w:t>(a)</w:t>
      </w:r>
      <w:r w:rsidRPr="004F3754">
        <w:rPr>
          <w:rFonts w:asciiTheme="majorHAnsi" w:hAnsiTheme="majorHAnsi"/>
          <w:szCs w:val="22"/>
        </w:rPr>
        <w:tab/>
        <w:t xml:space="preserve">Why the </w:t>
      </w:r>
      <w:r w:rsidRPr="004F3754">
        <w:rPr>
          <w:rFonts w:asciiTheme="majorHAnsi" w:hAnsiTheme="majorHAnsi"/>
          <w:i/>
          <w:iCs/>
          <w:szCs w:val="22"/>
        </w:rPr>
        <w:t>economic analysis</w:t>
      </w:r>
      <w:r w:rsidRPr="004F3754">
        <w:rPr>
          <w:rFonts w:asciiTheme="majorHAnsi" w:hAnsiTheme="majorHAnsi"/>
          <w:szCs w:val="22"/>
        </w:rPr>
        <w:t xml:space="preserve"> is so important in energy management programme?  </w:t>
      </w:r>
    </w:p>
    <w:p w:rsidR="00AC239C" w:rsidRPr="004F3754" w:rsidRDefault="00AC239C" w:rsidP="006946CF">
      <w:pPr>
        <w:numPr>
          <w:ilvl w:val="0"/>
          <w:numId w:val="32"/>
        </w:numPr>
        <w:tabs>
          <w:tab w:val="left" w:pos="540"/>
          <w:tab w:val="left" w:pos="720"/>
        </w:tabs>
        <w:spacing w:after="0" w:line="240" w:lineRule="auto"/>
        <w:ind w:left="270" w:firstLine="0"/>
        <w:jc w:val="both"/>
        <w:rPr>
          <w:rFonts w:asciiTheme="majorHAnsi" w:hAnsiTheme="majorHAnsi"/>
          <w:szCs w:val="22"/>
        </w:rPr>
      </w:pPr>
      <w:r w:rsidRPr="004F3754">
        <w:rPr>
          <w:rFonts w:asciiTheme="majorHAnsi" w:hAnsiTheme="majorHAnsi"/>
          <w:szCs w:val="22"/>
        </w:rPr>
        <w:t>Explain the meaning</w:t>
      </w:r>
      <w:r w:rsidR="007B1C10" w:rsidRPr="004F3754">
        <w:rPr>
          <w:rFonts w:asciiTheme="majorHAnsi" w:hAnsiTheme="majorHAnsi"/>
          <w:szCs w:val="22"/>
        </w:rPr>
        <w:t>s</w:t>
      </w:r>
      <w:r w:rsidRPr="004F3754">
        <w:rPr>
          <w:rFonts w:asciiTheme="majorHAnsi" w:hAnsiTheme="majorHAnsi"/>
          <w:szCs w:val="22"/>
        </w:rPr>
        <w:t xml:space="preserve"> of </w:t>
      </w:r>
      <w:r w:rsidRPr="004F3754">
        <w:rPr>
          <w:rFonts w:asciiTheme="majorHAnsi" w:hAnsiTheme="majorHAnsi"/>
          <w:i/>
          <w:iCs/>
          <w:szCs w:val="22"/>
        </w:rPr>
        <w:t>fuel substitution</w:t>
      </w:r>
      <w:r w:rsidRPr="004F3754">
        <w:rPr>
          <w:rFonts w:asciiTheme="majorHAnsi" w:hAnsiTheme="majorHAnsi"/>
          <w:szCs w:val="22"/>
        </w:rPr>
        <w:t xml:space="preserve"> and </w:t>
      </w:r>
      <w:r w:rsidRPr="004F3754">
        <w:rPr>
          <w:rFonts w:asciiTheme="majorHAnsi" w:hAnsiTheme="majorHAnsi"/>
          <w:i/>
          <w:iCs/>
          <w:szCs w:val="22"/>
        </w:rPr>
        <w:t>energy substitution</w:t>
      </w:r>
      <w:r w:rsidRPr="004F3754">
        <w:rPr>
          <w:rFonts w:asciiTheme="majorHAnsi" w:hAnsiTheme="majorHAnsi"/>
          <w:szCs w:val="22"/>
        </w:rPr>
        <w:t xml:space="preserve"> with </w:t>
      </w:r>
      <w:r w:rsidR="006946CF">
        <w:rPr>
          <w:rFonts w:asciiTheme="majorHAnsi" w:hAnsiTheme="majorHAnsi"/>
          <w:szCs w:val="22"/>
        </w:rPr>
        <w:t xml:space="preserve">                                                                                       </w:t>
      </w:r>
      <w:r w:rsidRPr="004F3754">
        <w:rPr>
          <w:rFonts w:asciiTheme="majorHAnsi" w:hAnsiTheme="majorHAnsi"/>
          <w:szCs w:val="22"/>
        </w:rPr>
        <w:t xml:space="preserve">examples.  </w:t>
      </w:r>
    </w:p>
    <w:p w:rsidR="00AC239C" w:rsidRPr="004F3754" w:rsidRDefault="00AC239C" w:rsidP="00FD4C04">
      <w:pPr>
        <w:numPr>
          <w:ilvl w:val="0"/>
          <w:numId w:val="32"/>
        </w:numPr>
        <w:tabs>
          <w:tab w:val="left" w:pos="0"/>
          <w:tab w:val="left" w:pos="270"/>
          <w:tab w:val="left" w:pos="630"/>
        </w:tabs>
        <w:spacing w:after="0" w:line="240" w:lineRule="auto"/>
        <w:ind w:left="720" w:hanging="450"/>
        <w:jc w:val="both"/>
        <w:rPr>
          <w:rFonts w:asciiTheme="majorHAnsi" w:hAnsiTheme="majorHAnsi"/>
          <w:bCs/>
          <w:szCs w:val="22"/>
        </w:rPr>
      </w:pPr>
      <w:r w:rsidRPr="004F3754">
        <w:rPr>
          <w:rFonts w:asciiTheme="majorHAnsi" w:hAnsiTheme="majorHAnsi"/>
          <w:bCs/>
          <w:szCs w:val="22"/>
        </w:rPr>
        <w:t>A cement industry has installed 6 MW DG set and is operated by furnace oil. The cost of furnace oil is Rs 35/liter. The average loading on the DG set is 5 MW and the hourly furnace oil consumption is 1230 liters. Estimate the cost of energy generation in Rs/kWh. The plant management is planning to convert the existing DG set to gas operated engine. The estimated cost of gas is Rs 20/Sm</w:t>
      </w:r>
      <w:r w:rsidRPr="004F3754">
        <w:rPr>
          <w:rFonts w:asciiTheme="majorHAnsi" w:hAnsiTheme="majorHAnsi"/>
          <w:bCs/>
          <w:szCs w:val="22"/>
          <w:vertAlign w:val="superscript"/>
        </w:rPr>
        <w:t>3</w:t>
      </w:r>
      <w:r w:rsidRPr="004F3754">
        <w:rPr>
          <w:rFonts w:asciiTheme="majorHAnsi" w:hAnsiTheme="majorHAnsi"/>
          <w:bCs/>
          <w:szCs w:val="22"/>
        </w:rPr>
        <w:t>. If the energy generation is 3.7 kWh/Sm</w:t>
      </w:r>
      <w:r w:rsidRPr="004F3754">
        <w:rPr>
          <w:rFonts w:asciiTheme="majorHAnsi" w:hAnsiTheme="majorHAnsi"/>
          <w:bCs/>
          <w:szCs w:val="22"/>
          <w:vertAlign w:val="superscript"/>
        </w:rPr>
        <w:t>3</w:t>
      </w:r>
      <w:r w:rsidRPr="004F3754">
        <w:rPr>
          <w:rFonts w:asciiTheme="majorHAnsi" w:hAnsiTheme="majorHAnsi"/>
          <w:bCs/>
          <w:szCs w:val="22"/>
        </w:rPr>
        <w:t>, calculate the generation cost per kWh with gas as fuel.</w:t>
      </w:r>
    </w:p>
    <w:p w:rsidR="001F2008" w:rsidRPr="004F3754" w:rsidRDefault="00AC239C" w:rsidP="00FB26AD">
      <w:pPr>
        <w:jc w:val="right"/>
        <w:rPr>
          <w:rFonts w:asciiTheme="majorHAnsi" w:hAnsiTheme="majorHAnsi"/>
          <w:b/>
          <w:i/>
          <w:iCs/>
          <w:szCs w:val="22"/>
        </w:rPr>
      </w:pPr>
      <w:r w:rsidRPr="004F3754">
        <w:rPr>
          <w:rFonts w:asciiTheme="majorHAnsi" w:hAnsiTheme="majorHAnsi"/>
          <w:b/>
          <w:i/>
          <w:iCs/>
          <w:szCs w:val="22"/>
        </w:rPr>
        <w:t>3+5+7=15</w:t>
      </w:r>
    </w:p>
    <w:p w:rsidR="00AC239C" w:rsidRPr="004F3754" w:rsidRDefault="00AC239C" w:rsidP="0009562C">
      <w:pPr>
        <w:numPr>
          <w:ilvl w:val="0"/>
          <w:numId w:val="39"/>
        </w:numPr>
        <w:tabs>
          <w:tab w:val="left" w:pos="270"/>
        </w:tabs>
        <w:spacing w:after="0" w:line="240" w:lineRule="auto"/>
        <w:ind w:left="270" w:hanging="270"/>
        <w:jc w:val="both"/>
        <w:rPr>
          <w:rFonts w:asciiTheme="majorHAnsi" w:hAnsiTheme="majorHAnsi"/>
          <w:szCs w:val="22"/>
        </w:rPr>
      </w:pPr>
      <w:r w:rsidRPr="004F3754">
        <w:rPr>
          <w:rFonts w:asciiTheme="majorHAnsi" w:hAnsiTheme="majorHAnsi"/>
          <w:szCs w:val="22"/>
        </w:rPr>
        <w:t>(a)</w:t>
      </w:r>
      <w:r w:rsidRPr="004F3754">
        <w:rPr>
          <w:rFonts w:asciiTheme="majorHAnsi" w:hAnsiTheme="majorHAnsi"/>
          <w:szCs w:val="22"/>
        </w:rPr>
        <w:tab/>
        <w:t xml:space="preserve">Explain the use of </w:t>
      </w:r>
      <w:r w:rsidRPr="004F3754">
        <w:rPr>
          <w:rFonts w:asciiTheme="majorHAnsi" w:hAnsiTheme="majorHAnsi"/>
          <w:i/>
          <w:iCs/>
          <w:szCs w:val="22"/>
        </w:rPr>
        <w:t>sankey</w:t>
      </w:r>
      <w:r w:rsidRPr="004F3754">
        <w:rPr>
          <w:rFonts w:asciiTheme="majorHAnsi" w:hAnsiTheme="majorHAnsi"/>
          <w:szCs w:val="22"/>
        </w:rPr>
        <w:t xml:space="preserve"> diagram.</w:t>
      </w:r>
    </w:p>
    <w:p w:rsidR="00AC239C" w:rsidRPr="004F3754" w:rsidRDefault="00AC239C" w:rsidP="00AC239C">
      <w:pPr>
        <w:numPr>
          <w:ilvl w:val="0"/>
          <w:numId w:val="31"/>
        </w:numPr>
        <w:tabs>
          <w:tab w:val="left" w:pos="270"/>
        </w:tabs>
        <w:spacing w:after="0" w:line="240" w:lineRule="auto"/>
        <w:ind w:left="720" w:hanging="450"/>
        <w:jc w:val="both"/>
        <w:rPr>
          <w:rFonts w:asciiTheme="majorHAnsi" w:hAnsiTheme="majorHAnsi"/>
          <w:szCs w:val="22"/>
        </w:rPr>
      </w:pPr>
      <w:r w:rsidRPr="004F3754">
        <w:rPr>
          <w:rFonts w:asciiTheme="majorHAnsi" w:hAnsiTheme="majorHAnsi"/>
          <w:szCs w:val="22"/>
        </w:rPr>
        <w:t xml:space="preserve">In a pumping system, the motor and pump efficiencies are 90% and 80% respectively. The losses in throttle valve and pipe fittings are 20% and 28% respectively. If the motor is drawing 34 kW, find out the power transmitted to water in kW at the end use.  </w:t>
      </w:r>
    </w:p>
    <w:p w:rsidR="00AC239C" w:rsidRPr="004F3754" w:rsidRDefault="00AC239C" w:rsidP="00AC239C">
      <w:pPr>
        <w:numPr>
          <w:ilvl w:val="0"/>
          <w:numId w:val="31"/>
        </w:numPr>
        <w:tabs>
          <w:tab w:val="left" w:pos="270"/>
        </w:tabs>
        <w:spacing w:after="0" w:line="240" w:lineRule="auto"/>
        <w:ind w:left="720" w:hanging="450"/>
        <w:jc w:val="both"/>
        <w:rPr>
          <w:rFonts w:asciiTheme="majorHAnsi" w:hAnsiTheme="majorHAnsi"/>
          <w:szCs w:val="22"/>
        </w:rPr>
      </w:pPr>
      <w:r w:rsidRPr="004F3754">
        <w:rPr>
          <w:rFonts w:asciiTheme="majorHAnsi" w:hAnsiTheme="majorHAnsi"/>
          <w:szCs w:val="22"/>
        </w:rPr>
        <w:t>Mention any three responsibilities and duties of an energy manager.</w:t>
      </w:r>
    </w:p>
    <w:p w:rsidR="00ED03D0" w:rsidRDefault="005213BE" w:rsidP="000E2E64">
      <w:pPr>
        <w:tabs>
          <w:tab w:val="left" w:pos="270"/>
        </w:tabs>
        <w:jc w:val="center"/>
        <w:rPr>
          <w:rFonts w:asciiTheme="majorHAnsi" w:hAnsiTheme="majorHAnsi"/>
          <w:b/>
          <w:bCs/>
          <w:i/>
          <w:iCs/>
          <w:szCs w:val="22"/>
        </w:rPr>
      </w:pPr>
      <w:r>
        <w:rPr>
          <w:rFonts w:asciiTheme="majorHAnsi" w:hAnsiTheme="majorHAnsi"/>
          <w:b/>
          <w:bCs/>
          <w:i/>
          <w:iCs/>
          <w:szCs w:val="22"/>
        </w:rPr>
        <w:t xml:space="preserve">                                                       </w:t>
      </w:r>
      <w:r>
        <w:rPr>
          <w:rFonts w:asciiTheme="majorHAnsi" w:hAnsiTheme="majorHAnsi"/>
          <w:b/>
          <w:bCs/>
          <w:i/>
          <w:iCs/>
          <w:szCs w:val="22"/>
        </w:rPr>
        <w:tab/>
      </w:r>
      <w:r>
        <w:rPr>
          <w:rFonts w:asciiTheme="majorHAnsi" w:hAnsiTheme="majorHAnsi"/>
          <w:b/>
          <w:bCs/>
          <w:i/>
          <w:iCs/>
          <w:szCs w:val="22"/>
        </w:rPr>
        <w:tab/>
        <w:t xml:space="preserve">                                                                                                                                                                                    </w:t>
      </w:r>
      <w:r w:rsidR="000E2E64">
        <w:rPr>
          <w:rFonts w:asciiTheme="majorHAnsi" w:hAnsiTheme="majorHAnsi"/>
          <w:b/>
          <w:bCs/>
          <w:i/>
          <w:iCs/>
          <w:szCs w:val="22"/>
        </w:rPr>
        <w:t xml:space="preserve">                         </w:t>
      </w:r>
      <w:r w:rsidR="000E2E64">
        <w:rPr>
          <w:rFonts w:asciiTheme="majorHAnsi" w:hAnsiTheme="majorHAnsi"/>
          <w:b/>
          <w:bCs/>
          <w:i/>
          <w:iCs/>
          <w:szCs w:val="22"/>
        </w:rPr>
        <w:tab/>
      </w:r>
      <w:r w:rsidR="000E2E64">
        <w:rPr>
          <w:rFonts w:asciiTheme="majorHAnsi" w:hAnsiTheme="majorHAnsi"/>
          <w:b/>
          <w:bCs/>
          <w:i/>
          <w:iCs/>
          <w:szCs w:val="22"/>
        </w:rPr>
        <w:tab/>
      </w:r>
      <w:r w:rsidR="000E2E64">
        <w:rPr>
          <w:rFonts w:asciiTheme="majorHAnsi" w:hAnsiTheme="majorHAnsi"/>
          <w:b/>
          <w:bCs/>
          <w:i/>
          <w:iCs/>
          <w:szCs w:val="22"/>
        </w:rPr>
        <w:tab/>
      </w:r>
      <w:r w:rsidR="000E2E64">
        <w:rPr>
          <w:rFonts w:asciiTheme="majorHAnsi" w:hAnsiTheme="majorHAnsi"/>
          <w:b/>
          <w:bCs/>
          <w:i/>
          <w:iCs/>
          <w:szCs w:val="22"/>
        </w:rPr>
        <w:tab/>
      </w:r>
      <w:r w:rsidR="000E2E64">
        <w:rPr>
          <w:rFonts w:asciiTheme="majorHAnsi" w:hAnsiTheme="majorHAnsi"/>
          <w:b/>
          <w:bCs/>
          <w:i/>
          <w:iCs/>
          <w:szCs w:val="22"/>
        </w:rPr>
        <w:tab/>
      </w:r>
      <w:r w:rsidR="000E2E64">
        <w:rPr>
          <w:rFonts w:asciiTheme="majorHAnsi" w:hAnsiTheme="majorHAnsi"/>
          <w:b/>
          <w:bCs/>
          <w:i/>
          <w:iCs/>
          <w:szCs w:val="22"/>
        </w:rPr>
        <w:tab/>
      </w:r>
      <w:r w:rsidR="000E2E64">
        <w:rPr>
          <w:rFonts w:asciiTheme="majorHAnsi" w:hAnsiTheme="majorHAnsi"/>
          <w:b/>
          <w:bCs/>
          <w:i/>
          <w:iCs/>
          <w:szCs w:val="22"/>
        </w:rPr>
        <w:tab/>
      </w:r>
      <w:r w:rsidR="000E2E64">
        <w:rPr>
          <w:rFonts w:asciiTheme="majorHAnsi" w:hAnsiTheme="majorHAnsi"/>
          <w:b/>
          <w:bCs/>
          <w:i/>
          <w:iCs/>
          <w:szCs w:val="22"/>
        </w:rPr>
        <w:tab/>
      </w:r>
      <w:r w:rsidR="000E2E64">
        <w:rPr>
          <w:rFonts w:asciiTheme="majorHAnsi" w:hAnsiTheme="majorHAnsi"/>
          <w:b/>
          <w:bCs/>
          <w:i/>
          <w:iCs/>
          <w:szCs w:val="22"/>
        </w:rPr>
        <w:tab/>
      </w:r>
      <w:bookmarkStart w:id="0" w:name="_GoBack"/>
      <w:bookmarkEnd w:id="0"/>
      <w:r>
        <w:rPr>
          <w:rFonts w:asciiTheme="majorHAnsi" w:hAnsiTheme="majorHAnsi"/>
          <w:b/>
          <w:bCs/>
          <w:i/>
          <w:iCs/>
          <w:szCs w:val="22"/>
        </w:rPr>
        <w:t>3+7+5=15</w:t>
      </w:r>
      <w:r w:rsidR="000E3D87" w:rsidRPr="004F3754">
        <w:rPr>
          <w:rFonts w:asciiTheme="majorHAnsi" w:hAnsiTheme="majorHAnsi"/>
          <w:b/>
          <w:bCs/>
          <w:i/>
          <w:iCs/>
          <w:szCs w:val="22"/>
        </w:rPr>
        <w:t xml:space="preserve">      </w:t>
      </w:r>
    </w:p>
    <w:p w:rsidR="00341890" w:rsidRPr="004F3754" w:rsidRDefault="00ED03D0" w:rsidP="000E3D87">
      <w:pPr>
        <w:tabs>
          <w:tab w:val="left" w:pos="270"/>
        </w:tabs>
        <w:jc w:val="center"/>
        <w:rPr>
          <w:rFonts w:asciiTheme="majorHAnsi" w:hAnsiTheme="majorHAnsi"/>
          <w:b/>
          <w:bCs/>
          <w:i/>
          <w:iCs/>
          <w:szCs w:val="22"/>
        </w:rPr>
      </w:pPr>
      <w:r>
        <w:rPr>
          <w:rFonts w:asciiTheme="majorHAnsi" w:hAnsiTheme="majorHAnsi"/>
          <w:b/>
          <w:bCs/>
          <w:i/>
          <w:iCs/>
          <w:szCs w:val="22"/>
        </w:rPr>
        <w:tab/>
      </w:r>
      <w:r>
        <w:rPr>
          <w:rFonts w:asciiTheme="majorHAnsi" w:hAnsiTheme="majorHAnsi"/>
          <w:b/>
          <w:bCs/>
          <w:i/>
          <w:iCs/>
          <w:szCs w:val="22"/>
        </w:rPr>
        <w:tab/>
      </w:r>
      <w:r>
        <w:rPr>
          <w:rFonts w:asciiTheme="majorHAnsi" w:hAnsiTheme="majorHAnsi"/>
          <w:b/>
          <w:bCs/>
          <w:i/>
          <w:iCs/>
          <w:szCs w:val="22"/>
        </w:rPr>
        <w:tab/>
        <w:t xml:space="preserve">                                                                                                       P. T. O.</w:t>
      </w:r>
      <w:r w:rsidR="000E3D87" w:rsidRPr="004F3754">
        <w:rPr>
          <w:rFonts w:asciiTheme="majorHAnsi" w:hAnsiTheme="majorHAnsi"/>
          <w:b/>
          <w:bCs/>
          <w:i/>
          <w:iCs/>
          <w:szCs w:val="22"/>
        </w:rPr>
        <w:t xml:space="preserve">                                                                                                    </w:t>
      </w:r>
      <w:r w:rsidR="000729B7">
        <w:rPr>
          <w:rFonts w:asciiTheme="majorHAnsi" w:hAnsiTheme="majorHAnsi"/>
          <w:b/>
          <w:bCs/>
          <w:i/>
          <w:iCs/>
          <w:szCs w:val="22"/>
        </w:rPr>
        <w:t xml:space="preserve">                         </w:t>
      </w:r>
      <w:r w:rsidR="005213BE">
        <w:rPr>
          <w:rFonts w:asciiTheme="majorHAnsi" w:hAnsiTheme="majorHAnsi"/>
          <w:b/>
          <w:bCs/>
          <w:i/>
          <w:iCs/>
          <w:szCs w:val="22"/>
        </w:rPr>
        <w:t xml:space="preserve">                                                                                                                                                                                                                                    </w:t>
      </w:r>
    </w:p>
    <w:sectPr w:rsidR="00341890" w:rsidRPr="004F3754" w:rsidSect="00FD2C03">
      <w:pgSz w:w="16838" w:h="11906" w:orient="landscape"/>
      <w:pgMar w:top="810" w:right="458" w:bottom="900" w:left="450" w:header="708" w:footer="708" w:gutter="0"/>
      <w:cols w:num="2" w:space="153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rinda">
    <w:altName w:val="Courier New"/>
    <w:panose1 w:val="00000400000000000000"/>
    <w:charset w:val="01"/>
    <w:family w:val="roman"/>
    <w:notTrueType/>
    <w:pitch w:val="variable"/>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399D"/>
    <w:multiLevelType w:val="hybridMultilevel"/>
    <w:tmpl w:val="069011F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20E0400"/>
    <w:multiLevelType w:val="hybridMultilevel"/>
    <w:tmpl w:val="C6C87B24"/>
    <w:lvl w:ilvl="0" w:tplc="9D6EF6B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44872D3"/>
    <w:multiLevelType w:val="hybridMultilevel"/>
    <w:tmpl w:val="9280A51A"/>
    <w:lvl w:ilvl="0" w:tplc="9D6EF6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70403D"/>
    <w:multiLevelType w:val="hybridMultilevel"/>
    <w:tmpl w:val="4C026E6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76D7EF0"/>
    <w:multiLevelType w:val="hybridMultilevel"/>
    <w:tmpl w:val="136694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B49319D"/>
    <w:multiLevelType w:val="hybridMultilevel"/>
    <w:tmpl w:val="1DB619B8"/>
    <w:lvl w:ilvl="0" w:tplc="6C2E7C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0DE248C6"/>
    <w:multiLevelType w:val="hybridMultilevel"/>
    <w:tmpl w:val="F7DEC67A"/>
    <w:lvl w:ilvl="0" w:tplc="221257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40957F8"/>
    <w:multiLevelType w:val="hybridMultilevel"/>
    <w:tmpl w:val="154C78F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43B4AD0"/>
    <w:multiLevelType w:val="hybridMultilevel"/>
    <w:tmpl w:val="F6501CF0"/>
    <w:lvl w:ilvl="0" w:tplc="506C9D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736438"/>
    <w:multiLevelType w:val="hybridMultilevel"/>
    <w:tmpl w:val="EF2AB91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72F18B1"/>
    <w:multiLevelType w:val="hybridMultilevel"/>
    <w:tmpl w:val="0C52FBE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9724FC1"/>
    <w:multiLevelType w:val="hybridMultilevel"/>
    <w:tmpl w:val="A43ADC1C"/>
    <w:lvl w:ilvl="0" w:tplc="CBECCCFA">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0829A8"/>
    <w:multiLevelType w:val="hybridMultilevel"/>
    <w:tmpl w:val="D46A82F6"/>
    <w:lvl w:ilvl="0" w:tplc="D25E0F36">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1FDB58CC"/>
    <w:multiLevelType w:val="hybridMultilevel"/>
    <w:tmpl w:val="37C04A14"/>
    <w:lvl w:ilvl="0" w:tplc="F3583A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7C1EA0"/>
    <w:multiLevelType w:val="hybridMultilevel"/>
    <w:tmpl w:val="99549810"/>
    <w:lvl w:ilvl="0" w:tplc="8F68000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4092BF9"/>
    <w:multiLevelType w:val="hybridMultilevel"/>
    <w:tmpl w:val="58F2CC3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8655657"/>
    <w:multiLevelType w:val="hybridMultilevel"/>
    <w:tmpl w:val="1BA6F044"/>
    <w:lvl w:ilvl="0" w:tplc="6BD68A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87C4587"/>
    <w:multiLevelType w:val="hybridMultilevel"/>
    <w:tmpl w:val="FF5AAEC6"/>
    <w:lvl w:ilvl="0" w:tplc="EB327D6E">
      <w:start w:val="2"/>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85231"/>
    <w:multiLevelType w:val="hybridMultilevel"/>
    <w:tmpl w:val="FDD68CC6"/>
    <w:lvl w:ilvl="0" w:tplc="15920530">
      <w:start w:val="2"/>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79161D"/>
    <w:multiLevelType w:val="hybridMultilevel"/>
    <w:tmpl w:val="FC46B400"/>
    <w:lvl w:ilvl="0" w:tplc="A8FC74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EB21706"/>
    <w:multiLevelType w:val="hybridMultilevel"/>
    <w:tmpl w:val="3AF8996C"/>
    <w:lvl w:ilvl="0" w:tplc="CB90DB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2F800127"/>
    <w:multiLevelType w:val="hybridMultilevel"/>
    <w:tmpl w:val="E8988B6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17D5228"/>
    <w:multiLevelType w:val="hybridMultilevel"/>
    <w:tmpl w:val="10C01B3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A4117AB"/>
    <w:multiLevelType w:val="hybridMultilevel"/>
    <w:tmpl w:val="C99E483A"/>
    <w:lvl w:ilvl="0" w:tplc="7D0E13B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AC721D7"/>
    <w:multiLevelType w:val="hybridMultilevel"/>
    <w:tmpl w:val="2932CC76"/>
    <w:lvl w:ilvl="0" w:tplc="3D962E80">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3F266134"/>
    <w:multiLevelType w:val="hybridMultilevel"/>
    <w:tmpl w:val="6128B16A"/>
    <w:lvl w:ilvl="0" w:tplc="99EA11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792EE5"/>
    <w:multiLevelType w:val="hybridMultilevel"/>
    <w:tmpl w:val="7ECA8D6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38D2EF7"/>
    <w:multiLevelType w:val="hybridMultilevel"/>
    <w:tmpl w:val="FE5CC8C6"/>
    <w:lvl w:ilvl="0" w:tplc="7640EEFC">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8">
    <w:nsid w:val="49DE0707"/>
    <w:multiLevelType w:val="hybridMultilevel"/>
    <w:tmpl w:val="85A45228"/>
    <w:lvl w:ilvl="0" w:tplc="7CB48A42">
      <w:start w:val="1"/>
      <w:numFmt w:val="decimal"/>
      <w:lvlText w:val="%1."/>
      <w:lvlJc w:val="left"/>
      <w:pPr>
        <w:ind w:left="720" w:hanging="360"/>
      </w:pPr>
      <w:rPr>
        <w:rFonts w:cs="Vrind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E674CE"/>
    <w:multiLevelType w:val="hybridMultilevel"/>
    <w:tmpl w:val="B5DA220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2316089"/>
    <w:multiLevelType w:val="hybridMultilevel"/>
    <w:tmpl w:val="6CDC9608"/>
    <w:lvl w:ilvl="0" w:tplc="7F06900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476C5C"/>
    <w:multiLevelType w:val="hybridMultilevel"/>
    <w:tmpl w:val="B772FF2C"/>
    <w:lvl w:ilvl="0" w:tplc="52D64B00">
      <w:start w:val="3"/>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2">
    <w:nsid w:val="620F11F5"/>
    <w:multiLevelType w:val="hybridMultilevel"/>
    <w:tmpl w:val="AC98DFFE"/>
    <w:lvl w:ilvl="0" w:tplc="9D6EF6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2B632C9"/>
    <w:multiLevelType w:val="hybridMultilevel"/>
    <w:tmpl w:val="B3426230"/>
    <w:lvl w:ilvl="0" w:tplc="97DC78A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3242264"/>
    <w:multiLevelType w:val="hybridMultilevel"/>
    <w:tmpl w:val="B79A259A"/>
    <w:lvl w:ilvl="0" w:tplc="9D6EF6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A465C76"/>
    <w:multiLevelType w:val="hybridMultilevel"/>
    <w:tmpl w:val="BF4E9BC4"/>
    <w:lvl w:ilvl="0" w:tplc="ABE2B25A">
      <w:start w:val="5"/>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4B73FE"/>
    <w:multiLevelType w:val="hybridMultilevel"/>
    <w:tmpl w:val="41F25BA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A143294"/>
    <w:multiLevelType w:val="hybridMultilevel"/>
    <w:tmpl w:val="952AF2E8"/>
    <w:lvl w:ilvl="0" w:tplc="3D20891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B339FC"/>
    <w:multiLevelType w:val="hybridMultilevel"/>
    <w:tmpl w:val="DEB67BB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26"/>
  </w:num>
  <w:num w:numId="3">
    <w:abstractNumId w:val="3"/>
  </w:num>
  <w:num w:numId="4">
    <w:abstractNumId w:val="22"/>
  </w:num>
  <w:num w:numId="5">
    <w:abstractNumId w:val="21"/>
  </w:num>
  <w:num w:numId="6">
    <w:abstractNumId w:val="9"/>
  </w:num>
  <w:num w:numId="7">
    <w:abstractNumId w:val="0"/>
  </w:num>
  <w:num w:numId="8">
    <w:abstractNumId w:val="4"/>
  </w:num>
  <w:num w:numId="9">
    <w:abstractNumId w:val="29"/>
  </w:num>
  <w:num w:numId="10">
    <w:abstractNumId w:val="10"/>
  </w:num>
  <w:num w:numId="11">
    <w:abstractNumId w:val="7"/>
  </w:num>
  <w:num w:numId="12">
    <w:abstractNumId w:val="15"/>
  </w:num>
  <w:num w:numId="13">
    <w:abstractNumId w:val="18"/>
  </w:num>
  <w:num w:numId="14">
    <w:abstractNumId w:val="12"/>
  </w:num>
  <w:num w:numId="15">
    <w:abstractNumId w:val="27"/>
  </w:num>
  <w:num w:numId="16">
    <w:abstractNumId w:val="8"/>
  </w:num>
  <w:num w:numId="17">
    <w:abstractNumId w:val="20"/>
  </w:num>
  <w:num w:numId="18">
    <w:abstractNumId w:val="23"/>
  </w:num>
  <w:num w:numId="19">
    <w:abstractNumId w:val="1"/>
  </w:num>
  <w:num w:numId="20">
    <w:abstractNumId w:val="24"/>
  </w:num>
  <w:num w:numId="21">
    <w:abstractNumId w:val="37"/>
  </w:num>
  <w:num w:numId="22">
    <w:abstractNumId w:val="13"/>
  </w:num>
  <w:num w:numId="23">
    <w:abstractNumId w:val="33"/>
  </w:num>
  <w:num w:numId="24">
    <w:abstractNumId w:val="31"/>
  </w:num>
  <w:num w:numId="25">
    <w:abstractNumId w:val="35"/>
  </w:num>
  <w:num w:numId="26">
    <w:abstractNumId w:val="17"/>
  </w:num>
  <w:num w:numId="27">
    <w:abstractNumId w:val="6"/>
  </w:num>
  <w:num w:numId="28">
    <w:abstractNumId w:val="16"/>
  </w:num>
  <w:num w:numId="29">
    <w:abstractNumId w:val="32"/>
  </w:num>
  <w:num w:numId="30">
    <w:abstractNumId w:val="34"/>
  </w:num>
  <w:num w:numId="31">
    <w:abstractNumId w:val="2"/>
  </w:num>
  <w:num w:numId="32">
    <w:abstractNumId w:val="14"/>
  </w:num>
  <w:num w:numId="33">
    <w:abstractNumId w:val="19"/>
  </w:num>
  <w:num w:numId="34">
    <w:abstractNumId w:val="25"/>
  </w:num>
  <w:num w:numId="35">
    <w:abstractNumId w:val="30"/>
  </w:num>
  <w:num w:numId="36">
    <w:abstractNumId w:val="5"/>
  </w:num>
  <w:num w:numId="37">
    <w:abstractNumId w:val="11"/>
  </w:num>
  <w:num w:numId="38">
    <w:abstractNumId w:val="3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614"/>
    <w:rsid w:val="0001202B"/>
    <w:rsid w:val="0003393B"/>
    <w:rsid w:val="00042B49"/>
    <w:rsid w:val="000729B7"/>
    <w:rsid w:val="0009562C"/>
    <w:rsid w:val="0009711E"/>
    <w:rsid w:val="000A155E"/>
    <w:rsid w:val="000B737F"/>
    <w:rsid w:val="000D3189"/>
    <w:rsid w:val="000E2E64"/>
    <w:rsid w:val="000E3D87"/>
    <w:rsid w:val="000F5B30"/>
    <w:rsid w:val="00130F59"/>
    <w:rsid w:val="00152D44"/>
    <w:rsid w:val="00156C93"/>
    <w:rsid w:val="001577FD"/>
    <w:rsid w:val="001579A7"/>
    <w:rsid w:val="00173C30"/>
    <w:rsid w:val="001869C9"/>
    <w:rsid w:val="00187DBB"/>
    <w:rsid w:val="0019191F"/>
    <w:rsid w:val="0019605A"/>
    <w:rsid w:val="00196EAA"/>
    <w:rsid w:val="001A0141"/>
    <w:rsid w:val="001C3BE7"/>
    <w:rsid w:val="001C4995"/>
    <w:rsid w:val="001C69EE"/>
    <w:rsid w:val="001F2008"/>
    <w:rsid w:val="00200EBE"/>
    <w:rsid w:val="00201AA5"/>
    <w:rsid w:val="002517B1"/>
    <w:rsid w:val="00267274"/>
    <w:rsid w:val="002A2F0B"/>
    <w:rsid w:val="002A79EA"/>
    <w:rsid w:val="0031062B"/>
    <w:rsid w:val="00341890"/>
    <w:rsid w:val="00351128"/>
    <w:rsid w:val="00360C0A"/>
    <w:rsid w:val="0037668B"/>
    <w:rsid w:val="003C2989"/>
    <w:rsid w:val="003C6C79"/>
    <w:rsid w:val="003E78D8"/>
    <w:rsid w:val="003F2E19"/>
    <w:rsid w:val="003F38C6"/>
    <w:rsid w:val="0040262F"/>
    <w:rsid w:val="00440B59"/>
    <w:rsid w:val="00453EFD"/>
    <w:rsid w:val="004756AA"/>
    <w:rsid w:val="004C214B"/>
    <w:rsid w:val="004D1F64"/>
    <w:rsid w:val="004E27B8"/>
    <w:rsid w:val="004F283C"/>
    <w:rsid w:val="004F3754"/>
    <w:rsid w:val="005213BE"/>
    <w:rsid w:val="00533B8B"/>
    <w:rsid w:val="005370E2"/>
    <w:rsid w:val="005B2CFE"/>
    <w:rsid w:val="005B403E"/>
    <w:rsid w:val="005B5B22"/>
    <w:rsid w:val="005B63F2"/>
    <w:rsid w:val="005C0C89"/>
    <w:rsid w:val="005E592F"/>
    <w:rsid w:val="00606186"/>
    <w:rsid w:val="00613614"/>
    <w:rsid w:val="006240C2"/>
    <w:rsid w:val="00637FE4"/>
    <w:rsid w:val="00652296"/>
    <w:rsid w:val="00682030"/>
    <w:rsid w:val="006946CF"/>
    <w:rsid w:val="006A2483"/>
    <w:rsid w:val="006B6948"/>
    <w:rsid w:val="00700930"/>
    <w:rsid w:val="007169C6"/>
    <w:rsid w:val="007328E9"/>
    <w:rsid w:val="007B1C10"/>
    <w:rsid w:val="007B76B7"/>
    <w:rsid w:val="0082025D"/>
    <w:rsid w:val="00884AAB"/>
    <w:rsid w:val="008E1260"/>
    <w:rsid w:val="008F1A07"/>
    <w:rsid w:val="00905A45"/>
    <w:rsid w:val="00913E91"/>
    <w:rsid w:val="009151E9"/>
    <w:rsid w:val="00944B25"/>
    <w:rsid w:val="009669F9"/>
    <w:rsid w:val="00974B94"/>
    <w:rsid w:val="009751E5"/>
    <w:rsid w:val="009A71CF"/>
    <w:rsid w:val="009C230B"/>
    <w:rsid w:val="009C2E5D"/>
    <w:rsid w:val="009C5DA1"/>
    <w:rsid w:val="009E206D"/>
    <w:rsid w:val="00A240C2"/>
    <w:rsid w:val="00A92FD8"/>
    <w:rsid w:val="00A95927"/>
    <w:rsid w:val="00AA183D"/>
    <w:rsid w:val="00AA5655"/>
    <w:rsid w:val="00AC239C"/>
    <w:rsid w:val="00B05F27"/>
    <w:rsid w:val="00B1516A"/>
    <w:rsid w:val="00B36494"/>
    <w:rsid w:val="00B82AFB"/>
    <w:rsid w:val="00BD28D9"/>
    <w:rsid w:val="00C141F3"/>
    <w:rsid w:val="00C30AC9"/>
    <w:rsid w:val="00C477FF"/>
    <w:rsid w:val="00C63565"/>
    <w:rsid w:val="00C73862"/>
    <w:rsid w:val="00C85E38"/>
    <w:rsid w:val="00C9262F"/>
    <w:rsid w:val="00CA29EE"/>
    <w:rsid w:val="00CD0408"/>
    <w:rsid w:val="00D310E2"/>
    <w:rsid w:val="00D41669"/>
    <w:rsid w:val="00D47523"/>
    <w:rsid w:val="00D703C7"/>
    <w:rsid w:val="00D80F27"/>
    <w:rsid w:val="00D845AE"/>
    <w:rsid w:val="00DB6146"/>
    <w:rsid w:val="00DD0E35"/>
    <w:rsid w:val="00DD109E"/>
    <w:rsid w:val="00DD289F"/>
    <w:rsid w:val="00DD3B58"/>
    <w:rsid w:val="00DE7CD3"/>
    <w:rsid w:val="00DF08FC"/>
    <w:rsid w:val="00E01577"/>
    <w:rsid w:val="00E17D9B"/>
    <w:rsid w:val="00E22034"/>
    <w:rsid w:val="00E7444E"/>
    <w:rsid w:val="00E85FF3"/>
    <w:rsid w:val="00E86819"/>
    <w:rsid w:val="00ED03D0"/>
    <w:rsid w:val="00EE1A67"/>
    <w:rsid w:val="00EE3ECB"/>
    <w:rsid w:val="00EE5182"/>
    <w:rsid w:val="00EE73DC"/>
    <w:rsid w:val="00EF0969"/>
    <w:rsid w:val="00F13763"/>
    <w:rsid w:val="00F2342A"/>
    <w:rsid w:val="00F24B34"/>
    <w:rsid w:val="00F405BE"/>
    <w:rsid w:val="00F61276"/>
    <w:rsid w:val="00F83D9F"/>
    <w:rsid w:val="00FA3742"/>
    <w:rsid w:val="00FA7849"/>
    <w:rsid w:val="00FB26AD"/>
    <w:rsid w:val="00FD2C03"/>
    <w:rsid w:val="00FD4C04"/>
    <w:rsid w:val="00FD735E"/>
    <w:rsid w:val="00FF2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614"/>
    <w:rPr>
      <w:rFonts w:ascii="Calibri" w:eastAsia="Calibri" w:hAnsi="Calibri" w:cs="Vrinda"/>
      <w:szCs w:val="28"/>
      <w:lang w:val="en-IN" w:bidi="as-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614"/>
    <w:pPr>
      <w:ind w:left="720"/>
      <w:contextualSpacing/>
    </w:pPr>
  </w:style>
  <w:style w:type="table" w:styleId="TableGrid">
    <w:name w:val="Table Grid"/>
    <w:basedOn w:val="TableNormal"/>
    <w:uiPriority w:val="59"/>
    <w:rsid w:val="00613614"/>
    <w:pPr>
      <w:spacing w:after="0" w:line="240" w:lineRule="auto"/>
    </w:pPr>
    <w:rPr>
      <w:szCs w:val="28"/>
      <w:lang w:val="en-IN" w:bidi="as-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C2989"/>
    <w:pPr>
      <w:spacing w:after="0" w:line="240" w:lineRule="auto"/>
    </w:pPr>
    <w:rPr>
      <w:rFonts w:ascii="Calibri" w:eastAsia="Calibri" w:hAnsi="Calibri" w:cs="Vrinda"/>
      <w:szCs w:val="28"/>
      <w:lang w:val="en-IN"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614"/>
    <w:rPr>
      <w:rFonts w:ascii="Calibri" w:eastAsia="Calibri" w:hAnsi="Calibri" w:cs="Vrinda"/>
      <w:szCs w:val="28"/>
      <w:lang w:val="en-IN" w:bidi="as-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614"/>
    <w:pPr>
      <w:ind w:left="720"/>
      <w:contextualSpacing/>
    </w:pPr>
  </w:style>
  <w:style w:type="table" w:styleId="TableGrid">
    <w:name w:val="Table Grid"/>
    <w:basedOn w:val="TableNormal"/>
    <w:uiPriority w:val="59"/>
    <w:rsid w:val="00613614"/>
    <w:pPr>
      <w:spacing w:after="0" w:line="240" w:lineRule="auto"/>
    </w:pPr>
    <w:rPr>
      <w:szCs w:val="28"/>
      <w:lang w:val="en-IN" w:bidi="as-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C2989"/>
    <w:pPr>
      <w:spacing w:after="0" w:line="240" w:lineRule="auto"/>
    </w:pPr>
    <w:rPr>
      <w:rFonts w:ascii="Calibri" w:eastAsia="Calibri" w:hAnsi="Calibri" w:cs="Vrinda"/>
      <w:szCs w:val="28"/>
      <w:lang w:val="en-IN"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codl</dc:creator>
  <cp:lastModifiedBy>codl</cp:lastModifiedBy>
  <cp:revision>103</cp:revision>
  <dcterms:created xsi:type="dcterms:W3CDTF">2017-11-28T06:19:00Z</dcterms:created>
  <dcterms:modified xsi:type="dcterms:W3CDTF">2017-12-06T13:51:00Z</dcterms:modified>
</cp:coreProperties>
</file>